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AB141" w14:textId="77777777" w:rsidR="00FB45DE" w:rsidRDefault="00FB45DE" w:rsidP="00D502EB">
      <w:pPr>
        <w:pStyle w:val="Title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FAE938D" w14:textId="77777777" w:rsidR="00FB45DE" w:rsidRDefault="00FB45DE" w:rsidP="00D502EB">
      <w:pPr>
        <w:pStyle w:val="Title"/>
        <w:jc w:val="right"/>
        <w:rPr>
          <w:rFonts w:ascii="Times New Roman" w:hAnsi="Times New Roman"/>
          <w:b/>
          <w:sz w:val="24"/>
          <w:szCs w:val="24"/>
        </w:rPr>
      </w:pPr>
    </w:p>
    <w:p w14:paraId="1B8348F3" w14:textId="2C64521B" w:rsidR="00853D20" w:rsidRDefault="00853D20" w:rsidP="00D502EB">
      <w:pPr>
        <w:pStyle w:val="Title"/>
        <w:jc w:val="right"/>
      </w:pPr>
      <w:r w:rsidRPr="006A4208">
        <w:rPr>
          <w:rFonts w:ascii="Times New Roman" w:hAnsi="Times New Roman"/>
          <w:b/>
          <w:sz w:val="24"/>
          <w:szCs w:val="24"/>
        </w:rPr>
        <w:t xml:space="preserve">Item No. 3a </w:t>
      </w:r>
    </w:p>
    <w:p w14:paraId="2AC8B6C7" w14:textId="77777777" w:rsidR="0087186B" w:rsidRPr="0087186B" w:rsidRDefault="0087186B" w:rsidP="0087186B">
      <w:pPr>
        <w:keepNext/>
        <w:keepLines/>
        <w:spacing w:before="240"/>
        <w:jc w:val="both"/>
        <w:outlineLvl w:val="0"/>
        <w:rPr>
          <w:rFonts w:eastAsiaTheme="majorEastAsia"/>
          <w:color w:val="2E74B5" w:themeColor="accent1" w:themeShade="BF"/>
          <w:sz w:val="40"/>
          <w:szCs w:val="40"/>
          <w:lang w:val="en-US"/>
        </w:rPr>
      </w:pPr>
      <w:r w:rsidRPr="0087186B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en-GB"/>
        </w:rPr>
        <w:drawing>
          <wp:inline distT="0" distB="0" distL="0" distR="0" wp14:anchorId="5C3AEC9D" wp14:editId="5B941F45">
            <wp:extent cx="5462438" cy="33274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296" cy="33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DF961" w14:textId="340D86B4" w:rsidR="00853D20" w:rsidRDefault="0087186B" w:rsidP="0087186B">
      <w:pPr>
        <w:keepNext/>
        <w:keepLines/>
        <w:spacing w:before="240"/>
        <w:outlineLvl w:val="0"/>
        <w:rPr>
          <w:rFonts w:eastAsiaTheme="majorEastAsia"/>
          <w:color w:val="2E74B5" w:themeColor="accent1" w:themeShade="BF"/>
          <w:sz w:val="40"/>
          <w:szCs w:val="40"/>
          <w:lang w:val="en-US"/>
        </w:rPr>
      </w:pPr>
      <w:r>
        <w:rPr>
          <w:rFonts w:eastAsiaTheme="majorEastAsia"/>
          <w:color w:val="2E74B5" w:themeColor="accent1" w:themeShade="BF"/>
          <w:sz w:val="40"/>
          <w:szCs w:val="40"/>
          <w:lang w:val="en-US"/>
        </w:rPr>
        <w:t xml:space="preserve">    </w:t>
      </w:r>
      <w:r w:rsidRPr="0087186B">
        <w:rPr>
          <w:rFonts w:eastAsiaTheme="majorEastAsia"/>
          <w:color w:val="2E74B5" w:themeColor="accent1" w:themeShade="BF"/>
          <w:sz w:val="40"/>
          <w:szCs w:val="40"/>
          <w:lang w:val="en-US"/>
        </w:rPr>
        <w:t xml:space="preserve"> Scottish Road Works Register Steering Group</w:t>
      </w:r>
    </w:p>
    <w:p w14:paraId="6528350A" w14:textId="77777777" w:rsidR="00853D20" w:rsidRDefault="00853D20">
      <w:pPr>
        <w:rPr>
          <w:b/>
          <w:bCs/>
        </w:rPr>
      </w:pPr>
    </w:p>
    <w:p w14:paraId="5287A7E2" w14:textId="5E86B54A" w:rsidR="00853D20" w:rsidRDefault="00853D20" w:rsidP="00BF26DF">
      <w:pPr>
        <w:ind w:left="720"/>
        <w:rPr>
          <w:b/>
          <w:bCs/>
        </w:rPr>
      </w:pPr>
      <w:r>
        <w:rPr>
          <w:b/>
          <w:bCs/>
        </w:rPr>
        <w:t xml:space="preserve">The minute of the meeting of the SRWR </w:t>
      </w:r>
      <w:r w:rsidR="006E1B26">
        <w:rPr>
          <w:b/>
          <w:bCs/>
        </w:rPr>
        <w:t xml:space="preserve">Steering </w:t>
      </w:r>
      <w:r>
        <w:rPr>
          <w:b/>
          <w:bCs/>
        </w:rPr>
        <w:t xml:space="preserve">Group held on Thursday </w:t>
      </w:r>
      <w:r w:rsidR="002C3347">
        <w:rPr>
          <w:b/>
          <w:bCs/>
        </w:rPr>
        <w:t>1</w:t>
      </w:r>
      <w:r w:rsidR="00784BFA">
        <w:rPr>
          <w:b/>
          <w:bCs/>
        </w:rPr>
        <w:t>6</w:t>
      </w:r>
      <w:r w:rsidR="00784BFA" w:rsidRPr="00784BFA">
        <w:rPr>
          <w:b/>
          <w:bCs/>
          <w:vertAlign w:val="superscript"/>
        </w:rPr>
        <w:t>th</w:t>
      </w:r>
      <w:r w:rsidR="00784BFA">
        <w:rPr>
          <w:b/>
          <w:bCs/>
        </w:rPr>
        <w:t xml:space="preserve"> November</w:t>
      </w:r>
      <w:r>
        <w:rPr>
          <w:b/>
          <w:bCs/>
        </w:rPr>
        <w:t xml:space="preserve"> 201</w:t>
      </w:r>
      <w:r w:rsidR="00807BBC">
        <w:rPr>
          <w:b/>
          <w:bCs/>
        </w:rPr>
        <w:t>7</w:t>
      </w:r>
      <w:r>
        <w:rPr>
          <w:b/>
          <w:bCs/>
        </w:rPr>
        <w:t xml:space="preserve"> at</w:t>
      </w:r>
      <w:r w:rsidRPr="00C22E72">
        <w:rPr>
          <w:b/>
          <w:bCs/>
        </w:rPr>
        <w:t xml:space="preserve"> </w:t>
      </w:r>
      <w:r w:rsidR="00C22E72" w:rsidRPr="00C22E72">
        <w:rPr>
          <w:b/>
        </w:rPr>
        <w:t>The Dome, New Register House, West Register Street, Edinburgh, EH1 3YT</w:t>
      </w:r>
    </w:p>
    <w:p w14:paraId="39406E7B" w14:textId="77777777" w:rsidR="00853D20" w:rsidRDefault="00853D20">
      <w:pPr>
        <w:rPr>
          <w:b/>
          <w:bCs/>
        </w:rPr>
      </w:pPr>
    </w:p>
    <w:p w14:paraId="77DB354E" w14:textId="77777777" w:rsidR="00853D20" w:rsidRDefault="00853D20">
      <w:pPr>
        <w:pStyle w:val="Heading2"/>
      </w:pPr>
      <w:r>
        <w:t>Present</w:t>
      </w:r>
      <w:r w:rsidRPr="00064417">
        <w:rPr>
          <w:u w:val="none"/>
        </w:rPr>
        <w:t>: -</w:t>
      </w:r>
    </w:p>
    <w:p w14:paraId="2F98DC43" w14:textId="77777777" w:rsidR="00853D20" w:rsidRDefault="00853D20">
      <w:pPr>
        <w:rPr>
          <w:b/>
          <w:bCs/>
        </w:rPr>
      </w:pPr>
    </w:p>
    <w:p w14:paraId="7E6D43AC" w14:textId="61F68CA6" w:rsidR="005E4328" w:rsidRDefault="005E4328">
      <w:pPr>
        <w:rPr>
          <w:b/>
          <w:bCs/>
        </w:rPr>
      </w:pPr>
      <w:r>
        <w:rPr>
          <w:b/>
          <w:bCs/>
        </w:rPr>
        <w:t>David Armitage (Chair)</w:t>
      </w:r>
      <w:r>
        <w:rPr>
          <w:b/>
          <w:bCs/>
        </w:rPr>
        <w:tab/>
      </w:r>
      <w:r>
        <w:rPr>
          <w:b/>
          <w:bCs/>
        </w:rPr>
        <w:tab/>
        <w:t>Aberdeenshire Council</w:t>
      </w:r>
      <w:r>
        <w:rPr>
          <w:b/>
          <w:bCs/>
        </w:rPr>
        <w:tab/>
      </w:r>
      <w:r>
        <w:rPr>
          <w:b/>
          <w:bCs/>
        </w:rPr>
        <w:tab/>
        <w:t>D.J.A.</w:t>
      </w:r>
    </w:p>
    <w:p w14:paraId="4A7E9804" w14:textId="09884D25" w:rsidR="009A4B67" w:rsidRDefault="009A4B67">
      <w:pPr>
        <w:rPr>
          <w:b/>
          <w:bCs/>
        </w:rPr>
      </w:pPr>
      <w:r>
        <w:rPr>
          <w:b/>
          <w:bCs/>
        </w:rPr>
        <w:t>Angus Carmichael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Scottish Road Works Commissioner</w:t>
      </w:r>
      <w:r>
        <w:rPr>
          <w:b/>
          <w:bCs/>
        </w:rPr>
        <w:tab/>
        <w:t>A.C.</w:t>
      </w:r>
    </w:p>
    <w:p w14:paraId="4D042808" w14:textId="12993319" w:rsidR="00784BFA" w:rsidRDefault="00784BFA">
      <w:pPr>
        <w:rPr>
          <w:b/>
          <w:bCs/>
        </w:rPr>
      </w:pPr>
      <w:r>
        <w:rPr>
          <w:b/>
          <w:bCs/>
        </w:rPr>
        <w:t>Jim Clegg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Glasgow City Council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J.C.</w:t>
      </w:r>
      <w:r w:rsidR="00384CD9">
        <w:rPr>
          <w:b/>
          <w:bCs/>
        </w:rPr>
        <w:t xml:space="preserve">     </w:t>
      </w:r>
    </w:p>
    <w:p w14:paraId="465804DF" w14:textId="7ECB6FB9" w:rsidR="008E203C" w:rsidRDefault="00542DA8">
      <w:pPr>
        <w:rPr>
          <w:b/>
          <w:bCs/>
        </w:rPr>
      </w:pPr>
      <w:r>
        <w:rPr>
          <w:b/>
          <w:bCs/>
        </w:rPr>
        <w:t>Mike Bartlett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Symology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M.B</w:t>
      </w:r>
      <w:r w:rsidR="00853D20">
        <w:rPr>
          <w:b/>
          <w:bCs/>
        </w:rPr>
        <w:t>.</w:t>
      </w:r>
    </w:p>
    <w:p w14:paraId="5D89FFD2" w14:textId="65D0E925" w:rsidR="00B94C0F" w:rsidRDefault="00B94C0F">
      <w:pPr>
        <w:rPr>
          <w:b/>
          <w:bCs/>
        </w:rPr>
      </w:pPr>
      <w:r>
        <w:rPr>
          <w:b/>
          <w:bCs/>
        </w:rPr>
        <w:t>Darren Grindell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Symology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D.G.</w:t>
      </w:r>
    </w:p>
    <w:p w14:paraId="1A8D13E0" w14:textId="558B6370" w:rsidR="00B94C0F" w:rsidRDefault="00B94C0F">
      <w:pPr>
        <w:rPr>
          <w:b/>
          <w:bCs/>
        </w:rPr>
      </w:pPr>
      <w:bookmarkStart w:id="1" w:name="_Hlk491457123"/>
      <w:r>
        <w:rPr>
          <w:b/>
          <w:bCs/>
        </w:rPr>
        <w:t>Owen Harte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Virgin Media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O.H.</w:t>
      </w:r>
      <w:bookmarkEnd w:id="1"/>
    </w:p>
    <w:p w14:paraId="5F72ABFF" w14:textId="63653A35" w:rsidR="00384CD9" w:rsidRDefault="00384CD9">
      <w:pPr>
        <w:rPr>
          <w:b/>
          <w:bCs/>
        </w:rPr>
      </w:pPr>
      <w:r>
        <w:rPr>
          <w:b/>
          <w:bCs/>
        </w:rPr>
        <w:t>Ian Jones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Fife Council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I.J.</w:t>
      </w:r>
    </w:p>
    <w:p w14:paraId="012D0644" w14:textId="2CBF7D05" w:rsidR="00C339B2" w:rsidRDefault="00C339B2">
      <w:pPr>
        <w:rPr>
          <w:b/>
          <w:bCs/>
        </w:rPr>
      </w:pPr>
      <w:r>
        <w:rPr>
          <w:b/>
          <w:bCs/>
        </w:rPr>
        <w:t>Alex Rae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SGN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A.R.</w:t>
      </w:r>
    </w:p>
    <w:p w14:paraId="03657BE6" w14:textId="4B62E5DA" w:rsidR="009432E9" w:rsidRDefault="00827ECB" w:rsidP="00861BE6">
      <w:pPr>
        <w:rPr>
          <w:b/>
          <w:bCs/>
        </w:rPr>
      </w:pPr>
      <w:r>
        <w:rPr>
          <w:b/>
          <w:bCs/>
        </w:rPr>
        <w:t>Iain Ross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1A90">
        <w:rPr>
          <w:b/>
          <w:bCs/>
        </w:rPr>
        <w:t>Office of the SRWC</w:t>
      </w:r>
      <w:r w:rsidR="00611A90">
        <w:rPr>
          <w:b/>
          <w:bCs/>
        </w:rPr>
        <w:tab/>
      </w:r>
      <w:r>
        <w:rPr>
          <w:b/>
          <w:bCs/>
        </w:rPr>
        <w:tab/>
      </w:r>
      <w:r w:rsidR="00611A90">
        <w:rPr>
          <w:b/>
          <w:bCs/>
        </w:rPr>
        <w:tab/>
        <w:t>I.R.</w:t>
      </w:r>
    </w:p>
    <w:p w14:paraId="2C18AC85" w14:textId="2163D1B9" w:rsidR="00AE3A48" w:rsidRDefault="00AE3A48" w:rsidP="00861BE6">
      <w:pPr>
        <w:rPr>
          <w:b/>
          <w:bCs/>
        </w:rPr>
      </w:pPr>
      <w:r>
        <w:rPr>
          <w:b/>
          <w:bCs/>
        </w:rPr>
        <w:t>John Scougall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North Lanarkshire Council</w:t>
      </w:r>
      <w:r>
        <w:rPr>
          <w:b/>
          <w:bCs/>
        </w:rPr>
        <w:tab/>
      </w:r>
      <w:r>
        <w:rPr>
          <w:b/>
          <w:bCs/>
        </w:rPr>
        <w:tab/>
        <w:t>J.S.</w:t>
      </w:r>
    </w:p>
    <w:p w14:paraId="0D7164DA" w14:textId="33CA0AD5" w:rsidR="00784BFA" w:rsidRDefault="00784BFA" w:rsidP="00861BE6">
      <w:pPr>
        <w:rPr>
          <w:b/>
          <w:bCs/>
        </w:rPr>
      </w:pPr>
      <w:r>
        <w:rPr>
          <w:b/>
          <w:bCs/>
        </w:rPr>
        <w:t>Gregor Stirton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G.S.</w:t>
      </w:r>
    </w:p>
    <w:p w14:paraId="59AB7555" w14:textId="77777777" w:rsidR="00620516" w:rsidRDefault="00620516" w:rsidP="00620516">
      <w:pPr>
        <w:rPr>
          <w:b/>
          <w:bCs/>
        </w:rPr>
      </w:pPr>
      <w:r>
        <w:rPr>
          <w:b/>
          <w:bCs/>
        </w:rPr>
        <w:t>Brian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Scottish Borders Council</w:t>
      </w:r>
      <w:r>
        <w:rPr>
          <w:b/>
          <w:bCs/>
        </w:rPr>
        <w:tab/>
      </w:r>
      <w:r>
        <w:rPr>
          <w:b/>
          <w:bCs/>
        </w:rPr>
        <w:tab/>
        <w:t>B.W.</w:t>
      </w:r>
    </w:p>
    <w:p w14:paraId="04F55F3E" w14:textId="77777777" w:rsidR="00620516" w:rsidRDefault="00620516" w:rsidP="00861BE6">
      <w:pPr>
        <w:rPr>
          <w:b/>
          <w:bCs/>
        </w:rPr>
      </w:pPr>
    </w:p>
    <w:p w14:paraId="5DCEE060" w14:textId="77777777" w:rsidR="00853D20" w:rsidRDefault="00853D20" w:rsidP="00861BE6">
      <w:pPr>
        <w:rPr>
          <w:b/>
          <w:bCs/>
        </w:rPr>
      </w:pPr>
    </w:p>
    <w:p w14:paraId="01F0E816" w14:textId="5623812F" w:rsidR="00853D20" w:rsidRPr="009432E9" w:rsidRDefault="00853D20" w:rsidP="00861BE6">
      <w:pPr>
        <w:rPr>
          <w:b/>
          <w:bCs/>
          <w:u w:val="single"/>
        </w:rPr>
      </w:pPr>
      <w:r w:rsidRPr="009432E9">
        <w:rPr>
          <w:b/>
          <w:bCs/>
          <w:u w:val="single"/>
        </w:rPr>
        <w:t>In Attendance</w:t>
      </w:r>
      <w:r w:rsidRPr="00064417">
        <w:rPr>
          <w:b/>
          <w:bCs/>
        </w:rPr>
        <w:t>: -</w:t>
      </w:r>
    </w:p>
    <w:p w14:paraId="2B1FBA1F" w14:textId="77777777" w:rsidR="009432E9" w:rsidRDefault="009432E9" w:rsidP="00861BE6">
      <w:pPr>
        <w:rPr>
          <w:b/>
          <w:bCs/>
        </w:rPr>
      </w:pPr>
    </w:p>
    <w:p w14:paraId="120451D0" w14:textId="77777777" w:rsidR="00853D20" w:rsidRDefault="00853D20" w:rsidP="00861BE6">
      <w:pPr>
        <w:rPr>
          <w:b/>
          <w:bCs/>
        </w:rPr>
      </w:pPr>
      <w:r>
        <w:rPr>
          <w:b/>
          <w:bCs/>
        </w:rPr>
        <w:t>George Borthwick                                  Secretary – RAUC(S)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G.B. </w:t>
      </w:r>
    </w:p>
    <w:p w14:paraId="4AC3466C" w14:textId="77777777" w:rsidR="00853D20" w:rsidRDefault="00853D20">
      <w:pPr>
        <w:rPr>
          <w:b/>
          <w:bCs/>
        </w:rPr>
      </w:pPr>
    </w:p>
    <w:p w14:paraId="40716E02" w14:textId="18D7D794" w:rsidR="00853D20" w:rsidRPr="00064417" w:rsidRDefault="00853D20">
      <w:pPr>
        <w:rPr>
          <w:b/>
          <w:bCs/>
          <w:lang w:val="fr-FR"/>
        </w:rPr>
      </w:pPr>
      <w:r w:rsidRPr="009432E9">
        <w:rPr>
          <w:b/>
          <w:bCs/>
          <w:u w:val="single"/>
          <w:lang w:val="fr-FR"/>
        </w:rPr>
        <w:t>Apologies</w:t>
      </w:r>
      <w:r w:rsidRPr="00064417">
        <w:rPr>
          <w:b/>
          <w:bCs/>
          <w:lang w:val="fr-FR"/>
        </w:rPr>
        <w:t>: -</w:t>
      </w:r>
    </w:p>
    <w:p w14:paraId="7B340D20" w14:textId="77777777" w:rsidR="009432E9" w:rsidRPr="009432E9" w:rsidRDefault="009432E9">
      <w:pPr>
        <w:rPr>
          <w:b/>
          <w:bCs/>
          <w:u w:val="single"/>
          <w:lang w:val="fr-FR"/>
        </w:rPr>
      </w:pPr>
    </w:p>
    <w:p w14:paraId="5453BDC0" w14:textId="223261F2" w:rsidR="005E4328" w:rsidRDefault="005E4328" w:rsidP="005E4328">
      <w:pPr>
        <w:rPr>
          <w:b/>
          <w:bCs/>
        </w:rPr>
      </w:pPr>
      <w:r>
        <w:rPr>
          <w:b/>
          <w:bCs/>
        </w:rPr>
        <w:t>Nisha Bunting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Office of the SRWC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N.B.</w:t>
      </w:r>
    </w:p>
    <w:p w14:paraId="39128160" w14:textId="3D921A65" w:rsidR="005E4328" w:rsidRDefault="005E4328" w:rsidP="00284775">
      <w:pPr>
        <w:rPr>
          <w:b/>
          <w:bCs/>
        </w:rPr>
      </w:pPr>
      <w:r>
        <w:rPr>
          <w:b/>
          <w:bCs/>
        </w:rPr>
        <w:t>Jane Dunlop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Office of the SRWC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J.D.</w:t>
      </w:r>
    </w:p>
    <w:p w14:paraId="4BA0E294" w14:textId="5A1BB605" w:rsidR="005E4328" w:rsidRDefault="00542DA8" w:rsidP="00284775">
      <w:pPr>
        <w:rPr>
          <w:b/>
          <w:bCs/>
        </w:rPr>
      </w:pPr>
      <w:r>
        <w:rPr>
          <w:b/>
          <w:bCs/>
        </w:rPr>
        <w:t>Ken Hickson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Symology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K.H.</w:t>
      </w:r>
    </w:p>
    <w:p w14:paraId="7422C48A" w14:textId="14B90BDC" w:rsidR="00784BFA" w:rsidRDefault="00784BFA" w:rsidP="00284775">
      <w:pPr>
        <w:rPr>
          <w:b/>
          <w:bCs/>
        </w:rPr>
      </w:pPr>
      <w:r>
        <w:rPr>
          <w:b/>
          <w:bCs/>
        </w:rPr>
        <w:t>Fiona McInnes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Scottish Water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F.McI.</w:t>
      </w:r>
    </w:p>
    <w:p w14:paraId="0502B3D2" w14:textId="433E8866" w:rsidR="00B94C0F" w:rsidRDefault="00B94C0F" w:rsidP="00284775">
      <w:pPr>
        <w:rPr>
          <w:b/>
          <w:bCs/>
        </w:rPr>
      </w:pPr>
      <w:r>
        <w:rPr>
          <w:b/>
          <w:bCs/>
        </w:rPr>
        <w:t>Andrew Matheson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Virgin Media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A.M.</w:t>
      </w:r>
    </w:p>
    <w:p w14:paraId="572560CE" w14:textId="77777777" w:rsidR="008C01B6" w:rsidRDefault="008C01B6" w:rsidP="00284775">
      <w:pPr>
        <w:rPr>
          <w:b/>
          <w:bCs/>
        </w:rPr>
      </w:pPr>
    </w:p>
    <w:p w14:paraId="4117F324" w14:textId="77777777" w:rsidR="00853D20" w:rsidRDefault="00853D20">
      <w:pPr>
        <w:ind w:left="360"/>
      </w:pPr>
    </w:p>
    <w:p w14:paraId="4ED77BBA" w14:textId="77777777" w:rsidR="00853D20" w:rsidRPr="00C3632A" w:rsidRDefault="00853D20" w:rsidP="001C50C7">
      <w:pPr>
        <w:numPr>
          <w:ilvl w:val="0"/>
          <w:numId w:val="1"/>
        </w:numPr>
        <w:tabs>
          <w:tab w:val="clear" w:pos="502"/>
        </w:tabs>
        <w:ind w:left="567" w:hanging="567"/>
        <w:rPr>
          <w:b/>
          <w:bCs/>
        </w:rPr>
      </w:pPr>
      <w:r w:rsidRPr="00C3632A">
        <w:rPr>
          <w:b/>
          <w:bCs/>
        </w:rPr>
        <w:t>Introduction and Apologies for absence</w:t>
      </w:r>
    </w:p>
    <w:p w14:paraId="3BB26BA2" w14:textId="77777777" w:rsidR="00853D20" w:rsidRDefault="00853D20">
      <w:pPr>
        <w:rPr>
          <w:b/>
          <w:bCs/>
        </w:rPr>
      </w:pPr>
    </w:p>
    <w:p w14:paraId="46D7F041" w14:textId="66D25C88" w:rsidR="00853D20" w:rsidRDefault="001C50C7" w:rsidP="001C50C7">
      <w:pPr>
        <w:ind w:left="502" w:firstLine="65"/>
      </w:pPr>
      <w:r>
        <w:t>D.J.A</w:t>
      </w:r>
      <w:r w:rsidR="003F7DF4">
        <w:t>.</w:t>
      </w:r>
      <w:r w:rsidR="00853D20">
        <w:t xml:space="preserve"> </w:t>
      </w:r>
      <w:r w:rsidR="00542DA8">
        <w:t>welcomed all to the meeting</w:t>
      </w:r>
      <w:r w:rsidR="00C14762">
        <w:t>.</w:t>
      </w:r>
    </w:p>
    <w:p w14:paraId="6528D59D" w14:textId="77777777" w:rsidR="00853D20" w:rsidRDefault="00853D20" w:rsidP="00196D5A">
      <w:pPr>
        <w:ind w:left="502"/>
      </w:pPr>
    </w:p>
    <w:p w14:paraId="6A97C65E" w14:textId="485F196A" w:rsidR="00D57216" w:rsidRDefault="00853D20" w:rsidP="002E201B">
      <w:pPr>
        <w:ind w:left="567" w:hanging="567"/>
      </w:pPr>
      <w:r>
        <w:tab/>
        <w:t>Apologies were recorded as above.</w:t>
      </w:r>
    </w:p>
    <w:p w14:paraId="36F02474" w14:textId="76F4DE72" w:rsidR="00BD1184" w:rsidRDefault="00BD1184" w:rsidP="00384CD9"/>
    <w:p w14:paraId="6C317C9B" w14:textId="69CBD4A7" w:rsidR="009E6ABE" w:rsidRPr="00807BBC" w:rsidRDefault="0089124D" w:rsidP="00807BBC">
      <w:pPr>
        <w:pStyle w:val="ListParagraph"/>
        <w:numPr>
          <w:ilvl w:val="0"/>
          <w:numId w:val="1"/>
        </w:numPr>
        <w:tabs>
          <w:tab w:val="clear" w:pos="502"/>
          <w:tab w:val="num" w:pos="567"/>
        </w:tabs>
        <w:ind w:hanging="502"/>
        <w:rPr>
          <w:b/>
          <w:bCs/>
        </w:rPr>
      </w:pPr>
      <w:r w:rsidRPr="00807BBC">
        <w:rPr>
          <w:b/>
          <w:bCs/>
        </w:rPr>
        <w:t>Minutes of the last Meeting</w:t>
      </w:r>
    </w:p>
    <w:p w14:paraId="44074BEB" w14:textId="3247CAC5" w:rsidR="00120D51" w:rsidRPr="0089124D" w:rsidRDefault="00120D51" w:rsidP="0089124D">
      <w:pPr>
        <w:tabs>
          <w:tab w:val="num" w:pos="567"/>
        </w:tabs>
        <w:ind w:left="502"/>
        <w:rPr>
          <w:b/>
          <w:bCs/>
        </w:rPr>
      </w:pPr>
    </w:p>
    <w:p w14:paraId="10DA9C41" w14:textId="77777777" w:rsidR="00853D20" w:rsidRPr="008C410C" w:rsidRDefault="00853D20">
      <w:pPr>
        <w:numPr>
          <w:ilvl w:val="0"/>
          <w:numId w:val="2"/>
        </w:numPr>
      </w:pPr>
      <w:r w:rsidRPr="008C410C">
        <w:t>Accuracy</w:t>
      </w:r>
    </w:p>
    <w:p w14:paraId="2DA93182" w14:textId="77777777" w:rsidR="00853D20" w:rsidRDefault="00853D20">
      <w:pPr>
        <w:ind w:left="570"/>
      </w:pPr>
    </w:p>
    <w:p w14:paraId="3FB41C96" w14:textId="2A9809B0" w:rsidR="0021687E" w:rsidRDefault="00853D20" w:rsidP="00C34EE7">
      <w:pPr>
        <w:ind w:left="570"/>
        <w:rPr>
          <w:bCs/>
        </w:rPr>
      </w:pPr>
      <w:r>
        <w:t xml:space="preserve">The minutes of the last meeting of the SRWR </w:t>
      </w:r>
      <w:r w:rsidR="006E1B26">
        <w:t xml:space="preserve">Steering </w:t>
      </w:r>
      <w:r>
        <w:t xml:space="preserve">Group held in the </w:t>
      </w:r>
      <w:r w:rsidR="00B32938" w:rsidRPr="00B32938">
        <w:t xml:space="preserve">The Dome, New Register House, West Register Street, Edinburgh, EH1 3YT </w:t>
      </w:r>
      <w:r>
        <w:t xml:space="preserve">on Thursday, </w:t>
      </w:r>
      <w:r w:rsidR="00620516">
        <w:rPr>
          <w:bCs/>
        </w:rPr>
        <w:t>1</w:t>
      </w:r>
      <w:r w:rsidR="00784BFA">
        <w:rPr>
          <w:bCs/>
        </w:rPr>
        <w:t>7</w:t>
      </w:r>
      <w:r w:rsidR="00784BFA" w:rsidRPr="00784BFA">
        <w:rPr>
          <w:bCs/>
          <w:vertAlign w:val="superscript"/>
        </w:rPr>
        <w:t>th</w:t>
      </w:r>
      <w:r w:rsidR="00784BFA">
        <w:rPr>
          <w:bCs/>
        </w:rPr>
        <w:t xml:space="preserve"> August</w:t>
      </w:r>
      <w:r w:rsidR="00542DA8" w:rsidRPr="00542DA8">
        <w:rPr>
          <w:bCs/>
        </w:rPr>
        <w:t xml:space="preserve"> 201</w:t>
      </w:r>
      <w:r w:rsidR="00620516">
        <w:rPr>
          <w:bCs/>
        </w:rPr>
        <w:t>7</w:t>
      </w:r>
      <w:r w:rsidR="00542DA8">
        <w:rPr>
          <w:b/>
          <w:bCs/>
        </w:rPr>
        <w:t xml:space="preserve"> </w:t>
      </w:r>
      <w:r w:rsidR="006456E6">
        <w:rPr>
          <w:bCs/>
        </w:rPr>
        <w:t xml:space="preserve">were agreed </w:t>
      </w:r>
      <w:r w:rsidR="009C26C3">
        <w:rPr>
          <w:bCs/>
        </w:rPr>
        <w:t>as read</w:t>
      </w:r>
    </w:p>
    <w:p w14:paraId="41DAED2B" w14:textId="25D18F52" w:rsidR="00853D20" w:rsidRPr="002D3882" w:rsidRDefault="00853D20" w:rsidP="002D3882">
      <w:pPr>
        <w:ind w:left="1134" w:hanging="567"/>
      </w:pPr>
      <w:r w:rsidRPr="002D3882">
        <w:lastRenderedPageBreak/>
        <w:t>b.</w:t>
      </w:r>
      <w:r w:rsidRPr="002D3882">
        <w:tab/>
        <w:t>Matters Arising</w:t>
      </w:r>
    </w:p>
    <w:p w14:paraId="06C951F5" w14:textId="77777777" w:rsidR="00853D20" w:rsidRDefault="00853D20" w:rsidP="00B90B4D">
      <w:pPr>
        <w:ind w:left="567"/>
        <w:rPr>
          <w:b/>
          <w:bCs/>
        </w:rPr>
      </w:pPr>
    </w:p>
    <w:p w14:paraId="1C3367EA" w14:textId="1E102552" w:rsidR="00C1579F" w:rsidRDefault="002F7CDF" w:rsidP="002F7CDF">
      <w:pPr>
        <w:ind w:left="567"/>
      </w:pPr>
      <w:r>
        <w:t>See the Action Tracking Schedule</w:t>
      </w:r>
      <w:r w:rsidR="00344578">
        <w:t xml:space="preserve"> </w:t>
      </w:r>
      <w:r w:rsidR="00310ECF">
        <w:t xml:space="preserve">or </w:t>
      </w:r>
      <w:r w:rsidR="00344578">
        <w:t>the following paragraphs</w:t>
      </w:r>
      <w:r>
        <w:t xml:space="preserve"> and or </w:t>
      </w:r>
      <w:r w:rsidR="00C14762">
        <w:t xml:space="preserve">within </w:t>
      </w:r>
      <w:r>
        <w:t xml:space="preserve">the Minutes </w:t>
      </w:r>
      <w:r w:rsidR="00C14762">
        <w:t>where</w:t>
      </w:r>
      <w:r>
        <w:t xml:space="preserve"> </w:t>
      </w:r>
      <w:r w:rsidR="00C14762">
        <w:t>an</w:t>
      </w:r>
      <w:r>
        <w:t xml:space="preserve"> Item </w:t>
      </w:r>
      <w:r w:rsidR="00C14762">
        <w:t>is dealt with as an Agenda Item.</w:t>
      </w:r>
    </w:p>
    <w:p w14:paraId="6C747A67" w14:textId="4770A1CF" w:rsidR="00B620F4" w:rsidRDefault="00B620F4" w:rsidP="002F7CDF">
      <w:pPr>
        <w:ind w:left="567"/>
      </w:pPr>
    </w:p>
    <w:p w14:paraId="46FC5A51" w14:textId="7B1C08D9" w:rsidR="00B620F4" w:rsidRDefault="00B620F4" w:rsidP="002F7CDF">
      <w:pPr>
        <w:ind w:left="567"/>
      </w:pPr>
      <w:r>
        <w:t>18</w:t>
      </w:r>
      <w:r w:rsidRPr="00B620F4">
        <w:rPr>
          <w:vertAlign w:val="superscript"/>
        </w:rPr>
        <w:t>th</w:t>
      </w:r>
      <w:r>
        <w:t xml:space="preserve"> August 2016</w:t>
      </w:r>
    </w:p>
    <w:p w14:paraId="7D8C707A" w14:textId="027E41FA" w:rsidR="00B620F4" w:rsidRDefault="0075490D" w:rsidP="002F7CDF">
      <w:pPr>
        <w:ind w:left="567"/>
      </w:pPr>
      <w:r>
        <w:t>5a - Future Vault Development</w:t>
      </w:r>
    </w:p>
    <w:p w14:paraId="50330484" w14:textId="427CC792" w:rsidR="0075490D" w:rsidRDefault="0075490D" w:rsidP="002F7CDF">
      <w:pPr>
        <w:ind w:left="567"/>
      </w:pPr>
    </w:p>
    <w:p w14:paraId="480112D7" w14:textId="571D43DC" w:rsidR="0075490D" w:rsidRDefault="0075490D" w:rsidP="002F7CDF">
      <w:pPr>
        <w:ind w:left="567"/>
      </w:pPr>
      <w:r>
        <w:t>Shell, BP, Enquest and Ineos have all indicated that they will submit plant data to VAULT.</w:t>
      </w:r>
    </w:p>
    <w:p w14:paraId="18C1229F" w14:textId="40BB6F89" w:rsidR="0075490D" w:rsidRDefault="0075490D" w:rsidP="002F7CDF">
      <w:pPr>
        <w:ind w:left="567"/>
      </w:pPr>
    </w:p>
    <w:p w14:paraId="71B2BA4D" w14:textId="603A581A" w:rsidR="0075490D" w:rsidRPr="00604278" w:rsidRDefault="0075490D" w:rsidP="002F7CDF">
      <w:pPr>
        <w:ind w:left="567"/>
        <w:rPr>
          <w:b/>
        </w:rPr>
      </w:pPr>
      <w:r>
        <w:t>Pressure should be exerted on Organisations with District Heating Schemes to submit data to VAULT. Some consideration needs to be given to the symbology to be used for this plant.</w:t>
      </w:r>
      <w:r w:rsidR="00E13E56">
        <w:t xml:space="preserve"> The </w:t>
      </w:r>
      <w:r w:rsidR="00C15AE4">
        <w:t xml:space="preserve">pipes </w:t>
      </w:r>
      <w:r w:rsidR="00E216DF">
        <w:t xml:space="preserve">sterilise quite a wide track in the road and contain boiling water at high pressure therefore need to be recorded. It is likely </w:t>
      </w:r>
      <w:r w:rsidR="009B6269">
        <w:t>these systems would be recorded under Section 109.</w:t>
      </w:r>
      <w:r w:rsidR="00604278">
        <w:t xml:space="preserve"> This matter should be remitted to RAUC(S) for comment.</w:t>
      </w:r>
      <w:r w:rsidR="00604278">
        <w:tab/>
      </w:r>
      <w:r w:rsidR="00604278">
        <w:rPr>
          <w:b/>
        </w:rPr>
        <w:t>Action – D.J.A.</w:t>
      </w:r>
    </w:p>
    <w:p w14:paraId="6A50F75D" w14:textId="420156FE" w:rsidR="00310193" w:rsidRDefault="00310193" w:rsidP="002F7CDF">
      <w:pPr>
        <w:ind w:left="567"/>
      </w:pPr>
    </w:p>
    <w:p w14:paraId="487314DB" w14:textId="10C1D7B3" w:rsidR="00310193" w:rsidRDefault="00310193" w:rsidP="002F7CDF">
      <w:pPr>
        <w:ind w:left="567"/>
      </w:pPr>
      <w:r>
        <w:t>16</w:t>
      </w:r>
      <w:r w:rsidRPr="00310193">
        <w:rPr>
          <w:vertAlign w:val="superscript"/>
        </w:rPr>
        <w:t>th</w:t>
      </w:r>
      <w:r>
        <w:t xml:space="preserve"> February 2017</w:t>
      </w:r>
    </w:p>
    <w:p w14:paraId="777CA120" w14:textId="35500C26" w:rsidR="00310193" w:rsidRDefault="00310193" w:rsidP="002F7CDF">
      <w:pPr>
        <w:ind w:left="567"/>
      </w:pPr>
      <w:r>
        <w:t>2b - Defective Apparatus</w:t>
      </w:r>
    </w:p>
    <w:p w14:paraId="5AEED091" w14:textId="4DC7D74C" w:rsidR="00310193" w:rsidRDefault="00310193" w:rsidP="002F7CDF">
      <w:pPr>
        <w:ind w:left="567"/>
      </w:pPr>
    </w:p>
    <w:p w14:paraId="069B4B6A" w14:textId="5820A023" w:rsidR="00310193" w:rsidRDefault="00310193" w:rsidP="002F7CDF">
      <w:pPr>
        <w:ind w:left="567"/>
      </w:pPr>
      <w:r>
        <w:t>The committee considered a list of potential defects which could be listed on the SRWR.</w:t>
      </w:r>
    </w:p>
    <w:p w14:paraId="76AC4271" w14:textId="4EA061AA" w:rsidR="00310193" w:rsidRDefault="00310193" w:rsidP="002F7CDF">
      <w:pPr>
        <w:ind w:left="567"/>
      </w:pPr>
    </w:p>
    <w:p w14:paraId="79CF8FFF" w14:textId="691FD44A" w:rsidR="00310193" w:rsidRDefault="00310193" w:rsidP="002F7CDF">
      <w:pPr>
        <w:ind w:left="567"/>
      </w:pPr>
      <w:r>
        <w:t xml:space="preserve">D.J.A. suggested the following three categories </w:t>
      </w:r>
      <w:r w:rsidR="005E7DD0">
        <w:t>Ironwork (Surface Covers and Frames) / Above Ground (Poles, Cabinets etc) and underground apparatus causing defects in the road (suspected Burst Pipe etc)</w:t>
      </w:r>
    </w:p>
    <w:p w14:paraId="0520183E" w14:textId="655802A3" w:rsidR="005E7DD0" w:rsidRDefault="005E7DD0" w:rsidP="002F7CDF">
      <w:pPr>
        <w:ind w:left="567"/>
      </w:pPr>
    </w:p>
    <w:p w14:paraId="7C6A1A3A" w14:textId="255FF40D" w:rsidR="005E7DD0" w:rsidRDefault="005E7DD0" w:rsidP="002F7CDF">
      <w:pPr>
        <w:ind w:left="567"/>
      </w:pPr>
      <w:r>
        <w:t xml:space="preserve">Organisations may have different sections dealing with different categories of apparatus, so the Notices would be sent to the relevant </w:t>
      </w:r>
      <w:r w:rsidR="00B32938">
        <w:t xml:space="preserve">O.D. </w:t>
      </w:r>
      <w:r>
        <w:t>reference.</w:t>
      </w:r>
    </w:p>
    <w:p w14:paraId="2E7445BF" w14:textId="29E2263F" w:rsidR="005E7DD0" w:rsidRDefault="005E7DD0" w:rsidP="002F7CDF">
      <w:pPr>
        <w:ind w:left="567"/>
      </w:pPr>
    </w:p>
    <w:p w14:paraId="63E211E8" w14:textId="053642F8" w:rsidR="005E7DD0" w:rsidRPr="00F86A4D" w:rsidRDefault="00F86A4D" w:rsidP="002F7CDF">
      <w:pPr>
        <w:ind w:left="567"/>
        <w:rPr>
          <w:b/>
        </w:rPr>
      </w:pPr>
      <w:r>
        <w:t>I.R. will circulate a schedule of categories of defect and all should respond with comments by the 30</w:t>
      </w:r>
      <w:r w:rsidRPr="00F86A4D">
        <w:rPr>
          <w:vertAlign w:val="superscript"/>
        </w:rPr>
        <w:t>th</w:t>
      </w:r>
      <w:r>
        <w:t xml:space="preserve"> November 2017.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Action - All</w:t>
      </w:r>
    </w:p>
    <w:p w14:paraId="236C0B50" w14:textId="62E474F5" w:rsidR="00807B22" w:rsidRDefault="00807B22" w:rsidP="00757CE3"/>
    <w:p w14:paraId="05513EB2" w14:textId="64038CDA" w:rsidR="00853D20" w:rsidRPr="00511F3C" w:rsidRDefault="00807BBC" w:rsidP="005A3439">
      <w:pPr>
        <w:ind w:left="567" w:hanging="567"/>
        <w:rPr>
          <w:b/>
          <w:bCs/>
        </w:rPr>
      </w:pPr>
      <w:r>
        <w:rPr>
          <w:b/>
          <w:bCs/>
        </w:rPr>
        <w:t>3</w:t>
      </w:r>
      <w:r w:rsidR="00853D20" w:rsidRPr="00511F3C">
        <w:rPr>
          <w:b/>
          <w:bCs/>
        </w:rPr>
        <w:t>.</w:t>
      </w:r>
      <w:r w:rsidR="00853D20" w:rsidRPr="00511F3C">
        <w:rPr>
          <w:b/>
          <w:bCs/>
        </w:rPr>
        <w:tab/>
      </w:r>
      <w:bookmarkStart w:id="2" w:name="OLE_LINK1"/>
      <w:r w:rsidR="00853D20" w:rsidRPr="00511F3C">
        <w:rPr>
          <w:b/>
          <w:bCs/>
        </w:rPr>
        <w:t>Management and Operation of the SRWR</w:t>
      </w:r>
    </w:p>
    <w:bookmarkEnd w:id="2"/>
    <w:p w14:paraId="18DED476" w14:textId="77777777" w:rsidR="00853D20" w:rsidRDefault="00853D20" w:rsidP="0031360C">
      <w:pPr>
        <w:ind w:left="142"/>
      </w:pPr>
    </w:p>
    <w:p w14:paraId="37896346" w14:textId="77777777" w:rsidR="00853D20" w:rsidRDefault="00853D20" w:rsidP="00380A55">
      <w:pPr>
        <w:numPr>
          <w:ilvl w:val="0"/>
          <w:numId w:val="3"/>
        </w:numPr>
        <w:tabs>
          <w:tab w:val="clear" w:pos="937"/>
        </w:tabs>
        <w:ind w:left="993" w:hanging="426"/>
      </w:pPr>
      <w:r>
        <w:t xml:space="preserve"> Quarterly Management Report</w:t>
      </w:r>
    </w:p>
    <w:p w14:paraId="2CB234F2" w14:textId="77777777" w:rsidR="00853D20" w:rsidRDefault="00853D20" w:rsidP="00083584">
      <w:pPr>
        <w:ind w:left="567"/>
      </w:pPr>
    </w:p>
    <w:p w14:paraId="4BA5EA73" w14:textId="575FA22E" w:rsidR="003D1653" w:rsidRDefault="00853D20" w:rsidP="00D17392">
      <w:pPr>
        <w:ind w:left="567"/>
      </w:pPr>
      <w:r>
        <w:t>The previously circula</w:t>
      </w:r>
      <w:r w:rsidR="00935B7A">
        <w:t>ted Bulletin w</w:t>
      </w:r>
      <w:r w:rsidR="00495164">
        <w:t>as</w:t>
      </w:r>
      <w:r w:rsidR="00935B7A">
        <w:t xml:space="preserve"> taken as read</w:t>
      </w:r>
      <w:r w:rsidR="003D1653">
        <w:t xml:space="preserve"> with the following comments: -</w:t>
      </w:r>
    </w:p>
    <w:p w14:paraId="0ADD9D93" w14:textId="6DDDF3F9" w:rsidR="00DF5E9C" w:rsidRDefault="00DF5E9C" w:rsidP="00D17392">
      <w:pPr>
        <w:ind w:left="567"/>
      </w:pPr>
    </w:p>
    <w:p w14:paraId="15245D5B" w14:textId="69B18F66" w:rsidR="00CD68B7" w:rsidRDefault="00CB2A3D" w:rsidP="00F86A4D">
      <w:pPr>
        <w:pStyle w:val="ListParagraph"/>
        <w:numPr>
          <w:ilvl w:val="0"/>
          <w:numId w:val="12"/>
        </w:numPr>
      </w:pPr>
      <w:r>
        <w:t>The</w:t>
      </w:r>
      <w:r w:rsidR="00F86A4D">
        <w:t xml:space="preserve">re was an outage </w:t>
      </w:r>
      <w:r w:rsidR="005853C8">
        <w:t xml:space="preserve">affecting both servers </w:t>
      </w:r>
      <w:r w:rsidR="00F86A4D">
        <w:t xml:space="preserve">on </w:t>
      </w:r>
      <w:r w:rsidR="005853C8">
        <w:t>17</w:t>
      </w:r>
      <w:r w:rsidR="005853C8" w:rsidRPr="005853C8">
        <w:rPr>
          <w:vertAlign w:val="superscript"/>
        </w:rPr>
        <w:t>th</w:t>
      </w:r>
      <w:r w:rsidR="005853C8">
        <w:t xml:space="preserve"> October which lasted from 08.00 to 15.18. Some Organisations were back on line by lunch time, but it depended on which server they were connected to.</w:t>
      </w:r>
    </w:p>
    <w:p w14:paraId="5BD73789" w14:textId="749AFC9B" w:rsidR="005853C8" w:rsidRDefault="005853C8" w:rsidP="00F86A4D">
      <w:pPr>
        <w:pStyle w:val="ListParagraph"/>
        <w:numPr>
          <w:ilvl w:val="0"/>
          <w:numId w:val="12"/>
        </w:numPr>
      </w:pPr>
      <w:r>
        <w:t>The Service Status Module is now live on the landing page.</w:t>
      </w:r>
    </w:p>
    <w:p w14:paraId="78D9AAA2" w14:textId="3D40EF8E" w:rsidR="005853C8" w:rsidRDefault="005853C8" w:rsidP="00F86A4D">
      <w:pPr>
        <w:pStyle w:val="ListParagraph"/>
        <w:numPr>
          <w:ilvl w:val="0"/>
          <w:numId w:val="12"/>
        </w:numPr>
      </w:pPr>
      <w:r>
        <w:t xml:space="preserve">The development of the SRWR under the new Contract has moved to the implementation phase. </w:t>
      </w:r>
      <w:r w:rsidR="00321136">
        <w:t>When available in the new year it will be passed to the SAT to test.</w:t>
      </w:r>
    </w:p>
    <w:p w14:paraId="7F32FF96" w14:textId="0776A9AA" w:rsidR="00321136" w:rsidRDefault="00321136" w:rsidP="00F86A4D">
      <w:pPr>
        <w:pStyle w:val="ListParagraph"/>
        <w:numPr>
          <w:ilvl w:val="0"/>
          <w:numId w:val="12"/>
        </w:numPr>
      </w:pPr>
      <w:r>
        <w:t>The Mobile App is being developed. It will allow Actual Starts and Actual Works Clear</w:t>
      </w:r>
      <w:r w:rsidR="00B27ED2">
        <w:t xml:space="preserve"> </w:t>
      </w:r>
      <w:r w:rsidR="00B32938">
        <w:t xml:space="preserve">/ </w:t>
      </w:r>
      <w:r w:rsidR="00B27ED2">
        <w:t>Close Notices</w:t>
      </w:r>
      <w:r>
        <w:t xml:space="preserve"> to be recorded</w:t>
      </w:r>
      <w:r w:rsidR="00B27ED2">
        <w:t xml:space="preserve"> on site</w:t>
      </w:r>
      <w:r>
        <w:t>.</w:t>
      </w:r>
      <w:r w:rsidR="00B27ED2">
        <w:t xml:space="preserve"> This facility is likely to be available in </w:t>
      </w:r>
      <w:r w:rsidR="00983AC9">
        <w:t>May</w:t>
      </w:r>
      <w:r w:rsidR="00B27ED2">
        <w:t xml:space="preserve"> 2018.</w:t>
      </w:r>
      <w:r>
        <w:t xml:space="preserve"> </w:t>
      </w:r>
      <w:r w:rsidR="00B27ED2">
        <w:t xml:space="preserve">Following that an App </w:t>
      </w:r>
      <w:r>
        <w:t xml:space="preserve">will be </w:t>
      </w:r>
      <w:r w:rsidR="00B27ED2">
        <w:t xml:space="preserve">developed to allow </w:t>
      </w:r>
      <w:r>
        <w:t>Inspectors to record Inspection Details and</w:t>
      </w:r>
      <w:r w:rsidR="00B27ED2">
        <w:t xml:space="preserve"> another to allow Operatives</w:t>
      </w:r>
      <w:r>
        <w:t xml:space="preserve"> </w:t>
      </w:r>
      <w:r w:rsidR="00B27ED2">
        <w:t xml:space="preserve">search for </w:t>
      </w:r>
      <w:r>
        <w:t>data f</w:t>
      </w:r>
      <w:r w:rsidR="00B27ED2">
        <w:t>rom</w:t>
      </w:r>
      <w:r>
        <w:t xml:space="preserve"> VAULT.</w:t>
      </w:r>
    </w:p>
    <w:p w14:paraId="4F86FB7A" w14:textId="369BC1DD" w:rsidR="00321136" w:rsidRDefault="00321136" w:rsidP="00F86A4D">
      <w:pPr>
        <w:pStyle w:val="ListParagraph"/>
        <w:numPr>
          <w:ilvl w:val="0"/>
          <w:numId w:val="12"/>
        </w:numPr>
      </w:pPr>
      <w:r>
        <w:t xml:space="preserve">The Fees and Amounts for 2018 / 19 are down on last year. </w:t>
      </w:r>
      <w:r w:rsidR="00B27ED2">
        <w:t xml:space="preserve">The draft will be reported to the December RAUC(S) Meeting. It is likely that they will </w:t>
      </w:r>
      <w:r w:rsidR="00835714">
        <w:t>remain low in 2019 / 20.</w:t>
      </w:r>
    </w:p>
    <w:p w14:paraId="10690671" w14:textId="004A7AC8" w:rsidR="00835714" w:rsidRDefault="00835714" w:rsidP="00F86A4D">
      <w:pPr>
        <w:pStyle w:val="ListParagraph"/>
        <w:numPr>
          <w:ilvl w:val="0"/>
          <w:numId w:val="12"/>
        </w:numPr>
      </w:pPr>
      <w:r>
        <w:t xml:space="preserve">There has been a rise in the Concurrent </w:t>
      </w:r>
      <w:r w:rsidR="00B32938">
        <w:t>Usage,</w:t>
      </w:r>
      <w:r>
        <w:t xml:space="preserve"> so Operators need to keep their work on line to the level in the recent </w:t>
      </w:r>
      <w:r w:rsidR="00D03C46">
        <w:t>Quarters</w:t>
      </w:r>
      <w:r>
        <w:t>.</w:t>
      </w:r>
    </w:p>
    <w:p w14:paraId="0589EBD1" w14:textId="32C16CA3" w:rsidR="00FD2082" w:rsidRDefault="00FD2082" w:rsidP="00835714">
      <w:pPr>
        <w:pStyle w:val="ListParagraph"/>
        <w:ind w:left="1287"/>
      </w:pPr>
    </w:p>
    <w:p w14:paraId="2E9036A9" w14:textId="77777777" w:rsidR="00853D20" w:rsidRDefault="00853D20" w:rsidP="000F5924">
      <w:pPr>
        <w:ind w:left="851" w:hanging="284"/>
      </w:pPr>
      <w:r>
        <w:t>b.</w:t>
      </w:r>
      <w:r>
        <w:tab/>
        <w:t>Quarterly Operational Report</w:t>
      </w:r>
    </w:p>
    <w:p w14:paraId="6D8DABC3" w14:textId="77777777" w:rsidR="00853D20" w:rsidRDefault="00853D20" w:rsidP="000F5924">
      <w:pPr>
        <w:ind w:left="851" w:hanging="284"/>
      </w:pPr>
    </w:p>
    <w:p w14:paraId="0D2BF731" w14:textId="3F050B9D" w:rsidR="002C68BE" w:rsidRDefault="00853D20" w:rsidP="000F5924">
      <w:pPr>
        <w:ind w:left="851" w:hanging="284"/>
      </w:pPr>
      <w:r>
        <w:t>The previously circulated Report was taken as read with the following discussion: -</w:t>
      </w:r>
    </w:p>
    <w:p w14:paraId="3F9B58AE" w14:textId="00D999B4" w:rsidR="00CA7054" w:rsidRDefault="00CA7054" w:rsidP="000F5924">
      <w:pPr>
        <w:ind w:left="851" w:hanging="284"/>
      </w:pPr>
    </w:p>
    <w:p w14:paraId="6AB6B830" w14:textId="04C048DF" w:rsidR="002C68BE" w:rsidRDefault="00CA7054" w:rsidP="00CA7054">
      <w:pPr>
        <w:pStyle w:val="ListParagraph"/>
        <w:numPr>
          <w:ilvl w:val="0"/>
          <w:numId w:val="21"/>
        </w:numPr>
        <w:ind w:left="1418" w:hanging="425"/>
      </w:pPr>
      <w:r>
        <w:t>The Outage occurred as discussed above.</w:t>
      </w:r>
      <w:r w:rsidR="009A1316">
        <w:t xml:space="preserve"> The Outage had been caused by a minor electrical problem </w:t>
      </w:r>
      <w:r w:rsidR="00E94D2C">
        <w:t xml:space="preserve">during unplanned maintenance </w:t>
      </w:r>
      <w:r w:rsidR="009A1316">
        <w:t xml:space="preserve">which had taken some time to </w:t>
      </w:r>
      <w:r w:rsidR="00E94D2C">
        <w:t>diagnose and remedy and check for and deal with corruption.</w:t>
      </w:r>
    </w:p>
    <w:p w14:paraId="5FB847D6" w14:textId="242556FD" w:rsidR="00E94D2C" w:rsidRDefault="00E94D2C" w:rsidP="00E94D2C"/>
    <w:p w14:paraId="4786F503" w14:textId="5D0C35BE" w:rsidR="00E94D2C" w:rsidRDefault="00E94D2C" w:rsidP="00E94D2C">
      <w:pPr>
        <w:ind w:left="1418"/>
      </w:pPr>
      <w:r>
        <w:t>The event was reviewed to check what lessons could be learnt to deal with any similar problem in the future.</w:t>
      </w:r>
    </w:p>
    <w:p w14:paraId="3876AFA9" w14:textId="2B9A5FE5" w:rsidR="00E94D2C" w:rsidRDefault="00E94D2C" w:rsidP="00E94D2C">
      <w:pPr>
        <w:ind w:left="1418"/>
      </w:pPr>
    </w:p>
    <w:p w14:paraId="5C5D9647" w14:textId="1C738D84" w:rsidR="00E94D2C" w:rsidRDefault="00E94D2C" w:rsidP="00E94D2C">
      <w:pPr>
        <w:ind w:left="1418"/>
      </w:pPr>
      <w:r>
        <w:t xml:space="preserve">As this outage had breached the SLR the </w:t>
      </w:r>
      <w:r w:rsidR="003F4F46">
        <w:t xml:space="preserve">issue of </w:t>
      </w:r>
      <w:r w:rsidR="00B32938">
        <w:t>Service Credits</w:t>
      </w:r>
      <w:r w:rsidR="003F4F46">
        <w:t xml:space="preserve"> was being discussed.</w:t>
      </w:r>
    </w:p>
    <w:p w14:paraId="67A94722" w14:textId="3961DBE5" w:rsidR="003F4F46" w:rsidRDefault="003F4F46" w:rsidP="00E94D2C">
      <w:pPr>
        <w:ind w:left="1418"/>
      </w:pPr>
    </w:p>
    <w:p w14:paraId="7A3DC4AB" w14:textId="20426C1D" w:rsidR="003F4F46" w:rsidRDefault="003F4F46" w:rsidP="00E94D2C">
      <w:pPr>
        <w:ind w:left="1418"/>
      </w:pPr>
      <w:r>
        <w:t xml:space="preserve">It was suggested that a communication </w:t>
      </w:r>
      <w:r w:rsidR="00B32938">
        <w:t>should be</w:t>
      </w:r>
      <w:r>
        <w:t xml:space="preserve"> made</w:t>
      </w:r>
      <w:r w:rsidR="00B32938">
        <w:t xml:space="preserve"> to</w:t>
      </w:r>
      <w:r>
        <w:t xml:space="preserve"> the Community to indicate that the Register was back and fully operational.</w:t>
      </w:r>
    </w:p>
    <w:p w14:paraId="5539E5C4" w14:textId="7891FAB8" w:rsidR="003F4F46" w:rsidRDefault="003F4F46" w:rsidP="00E94D2C">
      <w:pPr>
        <w:ind w:left="1418"/>
      </w:pPr>
    </w:p>
    <w:p w14:paraId="1777E49E" w14:textId="6551B783" w:rsidR="003F4F46" w:rsidRDefault="003F4F46" w:rsidP="003F4F46">
      <w:pPr>
        <w:ind w:left="1418"/>
      </w:pPr>
      <w:r>
        <w:t>The Committee noted that there had been very few outages during this Contract.</w:t>
      </w:r>
    </w:p>
    <w:p w14:paraId="5452E945" w14:textId="56CF1E7E" w:rsidR="00CA7054" w:rsidRPr="00CA7054" w:rsidRDefault="00CA7054" w:rsidP="003F4F46">
      <w:pPr>
        <w:pStyle w:val="ListParagraph"/>
        <w:numPr>
          <w:ilvl w:val="0"/>
          <w:numId w:val="8"/>
        </w:numPr>
        <w:ind w:left="1418" w:hanging="425"/>
        <w:rPr>
          <w:bCs/>
          <w:color w:val="000000"/>
        </w:rPr>
      </w:pPr>
      <w:r>
        <w:t xml:space="preserve">The Status Module has been introduced to the landing page and in addition </w:t>
      </w:r>
      <w:r w:rsidR="00777F8A" w:rsidRPr="00CA7054">
        <w:rPr>
          <w:color w:val="000000"/>
        </w:rPr>
        <w:t xml:space="preserve">Symology </w:t>
      </w:r>
      <w:r w:rsidRPr="00CA7054">
        <w:rPr>
          <w:color w:val="000000"/>
        </w:rPr>
        <w:t xml:space="preserve">has </w:t>
      </w:r>
      <w:r w:rsidR="00777F8A" w:rsidRPr="00CA7054">
        <w:rPr>
          <w:color w:val="000000"/>
        </w:rPr>
        <w:t>introduced a</w:t>
      </w:r>
      <w:r w:rsidR="00B32938">
        <w:rPr>
          <w:color w:val="000000"/>
        </w:rPr>
        <w:t>n additional</w:t>
      </w:r>
      <w:r w:rsidR="00777F8A" w:rsidRPr="00CA7054">
        <w:rPr>
          <w:color w:val="000000"/>
        </w:rPr>
        <w:t xml:space="preserve"> web page that provides full status details and</w:t>
      </w:r>
      <w:r w:rsidR="00777F8A" w:rsidRPr="00CA7054">
        <w:rPr>
          <w:color w:val="000000"/>
        </w:rPr>
        <w:br/>
        <w:t>information about any system maintenance and degradation. This page can be accessed via:</w:t>
      </w:r>
    </w:p>
    <w:p w14:paraId="5A1971DC" w14:textId="77777777" w:rsidR="009A1316" w:rsidRDefault="00777F8A" w:rsidP="00CA7054">
      <w:pPr>
        <w:pStyle w:val="ListParagraph"/>
        <w:ind w:left="1418"/>
        <w:rPr>
          <w:color w:val="0000FF"/>
        </w:rPr>
      </w:pPr>
      <w:r w:rsidRPr="00777F8A">
        <w:rPr>
          <w:color w:val="000000"/>
        </w:rPr>
        <w:br/>
      </w:r>
      <w:r w:rsidRPr="00777F8A">
        <w:rPr>
          <w:color w:val="0000FF"/>
        </w:rPr>
        <w:t>https://trust.symology.net/</w:t>
      </w:r>
    </w:p>
    <w:p w14:paraId="6A2A64EC" w14:textId="77777777" w:rsidR="009A1316" w:rsidRDefault="009A1316" w:rsidP="00CA7054">
      <w:pPr>
        <w:pStyle w:val="ListParagraph"/>
        <w:ind w:left="1418"/>
        <w:rPr>
          <w:color w:val="0000FF"/>
        </w:rPr>
      </w:pPr>
    </w:p>
    <w:p w14:paraId="5B56E55C" w14:textId="65BF2674" w:rsidR="009A1316" w:rsidRPr="009A1316" w:rsidRDefault="009A1316" w:rsidP="009A1316">
      <w:pPr>
        <w:pStyle w:val="ListParagraph"/>
        <w:numPr>
          <w:ilvl w:val="0"/>
          <w:numId w:val="8"/>
        </w:numPr>
        <w:ind w:left="1418" w:hanging="425"/>
        <w:rPr>
          <w:color w:val="000000"/>
        </w:rPr>
      </w:pPr>
      <w:r w:rsidRPr="009A1316">
        <w:t>The help desk is always available to answer any queries about the service</w:t>
      </w:r>
      <w:r>
        <w:t xml:space="preserve"> </w:t>
      </w:r>
      <w:r w:rsidR="00B32938">
        <w:t>status</w:t>
      </w:r>
      <w:r>
        <w:t>.</w:t>
      </w:r>
    </w:p>
    <w:p w14:paraId="3DF5C97F" w14:textId="5AF80CA1" w:rsidR="00D03C46" w:rsidRPr="001E68C8" w:rsidRDefault="003F4F46" w:rsidP="00224194">
      <w:pPr>
        <w:pStyle w:val="ListParagraph"/>
        <w:numPr>
          <w:ilvl w:val="0"/>
          <w:numId w:val="8"/>
        </w:numPr>
        <w:ind w:left="1418" w:hanging="425"/>
        <w:rPr>
          <w:bCs/>
          <w:color w:val="000000"/>
        </w:rPr>
      </w:pPr>
      <w:r>
        <w:t xml:space="preserve">J.C. reported that the development of the </w:t>
      </w:r>
      <w:r w:rsidR="001E68C8">
        <w:t>Mobile module in Glasgow had been delayed by a reorganisation of the Inspectors but was continuing. The new App was a development on what Glasgow was already using.</w:t>
      </w:r>
    </w:p>
    <w:p w14:paraId="14DFF5B9" w14:textId="77777777" w:rsidR="00D03C46" w:rsidRPr="00D03C46" w:rsidRDefault="00D03C46" w:rsidP="00D03C46">
      <w:pPr>
        <w:rPr>
          <w:bCs/>
          <w:color w:val="000000"/>
        </w:rPr>
      </w:pPr>
    </w:p>
    <w:p w14:paraId="780BDED7" w14:textId="37E7CE14" w:rsidR="0038312C" w:rsidRDefault="00853D20" w:rsidP="0038312C">
      <w:pPr>
        <w:pStyle w:val="ListParagraph"/>
        <w:numPr>
          <w:ilvl w:val="0"/>
          <w:numId w:val="3"/>
        </w:numPr>
      </w:pPr>
      <w:r>
        <w:t>Training Update</w:t>
      </w:r>
      <w:r w:rsidR="0038312C">
        <w:t xml:space="preserve"> / User Forum</w:t>
      </w:r>
    </w:p>
    <w:p w14:paraId="11A48158" w14:textId="33EE3246" w:rsidR="0038312C" w:rsidRDefault="0038312C" w:rsidP="0038312C"/>
    <w:p w14:paraId="540B63F9" w14:textId="3F19F7CE" w:rsidR="0038312C" w:rsidRDefault="0038312C" w:rsidP="0038312C">
      <w:pPr>
        <w:ind w:left="993"/>
      </w:pPr>
      <w:r>
        <w:t>I.R. reported as follows: -</w:t>
      </w:r>
    </w:p>
    <w:p w14:paraId="0A2D71C1" w14:textId="4A4BE239" w:rsidR="00744FA2" w:rsidRDefault="00744FA2" w:rsidP="00744FA2"/>
    <w:p w14:paraId="522A45A0" w14:textId="0CED8331" w:rsidR="00F1610C" w:rsidRDefault="00744FA2" w:rsidP="00F86A4D">
      <w:pPr>
        <w:pStyle w:val="ListParagraph"/>
        <w:numPr>
          <w:ilvl w:val="0"/>
          <w:numId w:val="6"/>
        </w:numPr>
        <w:ind w:hanging="294"/>
      </w:pPr>
      <w:r>
        <w:t xml:space="preserve">The </w:t>
      </w:r>
      <w:r w:rsidR="00341417">
        <w:t xml:space="preserve">uptake on </w:t>
      </w:r>
      <w:r w:rsidR="00D03C46">
        <w:t xml:space="preserve">the October </w:t>
      </w:r>
      <w:r w:rsidR="00341417">
        <w:t>training was</w:t>
      </w:r>
      <w:r w:rsidR="00FB371A">
        <w:t xml:space="preserve"> good</w:t>
      </w:r>
      <w:r w:rsidR="00341417">
        <w:t xml:space="preserve"> with most courses being fully subscribed</w:t>
      </w:r>
      <w:r w:rsidR="00FB371A">
        <w:t>.</w:t>
      </w:r>
      <w:r w:rsidR="00FD2082">
        <w:t xml:space="preserve"> The October Training was as follows: -</w:t>
      </w:r>
    </w:p>
    <w:p w14:paraId="626F0514" w14:textId="17CC2AF3" w:rsidR="00FD2082" w:rsidRDefault="00FD2082" w:rsidP="00FD2082">
      <w:pPr>
        <w:ind w:left="1287"/>
      </w:pPr>
    </w:p>
    <w:p w14:paraId="4EF2DED2" w14:textId="77777777" w:rsidR="00FD2082" w:rsidRDefault="00FD2082" w:rsidP="00FD2082">
      <w:pPr>
        <w:pStyle w:val="ListParagraph"/>
        <w:ind w:left="1287"/>
        <w:rPr>
          <w:color w:val="000000"/>
        </w:rPr>
      </w:pPr>
      <w:r w:rsidRPr="00FD2082">
        <w:rPr>
          <w:color w:val="000000"/>
        </w:rPr>
        <w:t>SRWR for Promoters</w:t>
      </w:r>
      <w:r w:rsidRPr="00FD2082">
        <w:rPr>
          <w:color w:val="000000"/>
        </w:rPr>
        <w:br/>
        <w:t>SRWR for Promoters</w:t>
      </w:r>
      <w:r w:rsidRPr="00FD2082">
        <w:rPr>
          <w:color w:val="000000"/>
        </w:rPr>
        <w:br/>
        <w:t>SRWR for Roads Authorities</w:t>
      </w:r>
    </w:p>
    <w:p w14:paraId="0E98714A" w14:textId="77777777" w:rsidR="00FD2082" w:rsidRDefault="00FD2082" w:rsidP="00FD2082">
      <w:pPr>
        <w:ind w:left="1287"/>
      </w:pPr>
    </w:p>
    <w:p w14:paraId="6C3B1C1A" w14:textId="755BD0B0" w:rsidR="00FB371A" w:rsidRDefault="00341417" w:rsidP="00F86A4D">
      <w:pPr>
        <w:pStyle w:val="ListParagraph"/>
        <w:numPr>
          <w:ilvl w:val="0"/>
          <w:numId w:val="6"/>
        </w:numPr>
        <w:ind w:hanging="294"/>
      </w:pPr>
      <w:r>
        <w:t xml:space="preserve">Training is currently being organised to take place in </w:t>
      </w:r>
      <w:r w:rsidR="00FD2082">
        <w:t>January</w:t>
      </w:r>
      <w:r w:rsidR="00D21F0D">
        <w:t xml:space="preserve"> </w:t>
      </w:r>
      <w:r>
        <w:t>2017. Details will be announced shortly</w:t>
      </w:r>
      <w:r w:rsidR="00FD2082">
        <w:t>.</w:t>
      </w:r>
    </w:p>
    <w:p w14:paraId="27DB4AD1" w14:textId="304BE61E" w:rsidR="00992A36" w:rsidRDefault="00992A36" w:rsidP="0038312C"/>
    <w:p w14:paraId="2172C654" w14:textId="7DB32DA1" w:rsidR="00853D20" w:rsidRPr="00511F3C" w:rsidRDefault="00807BBC" w:rsidP="00343573">
      <w:pPr>
        <w:ind w:left="567" w:hanging="567"/>
        <w:rPr>
          <w:b/>
          <w:bCs/>
        </w:rPr>
      </w:pPr>
      <w:r>
        <w:rPr>
          <w:b/>
          <w:bCs/>
        </w:rPr>
        <w:t>4</w:t>
      </w:r>
      <w:r w:rsidR="00853D20" w:rsidRPr="00511F3C">
        <w:rPr>
          <w:b/>
          <w:bCs/>
        </w:rPr>
        <w:t xml:space="preserve">. </w:t>
      </w:r>
      <w:r w:rsidR="00853D20" w:rsidRPr="00511F3C">
        <w:rPr>
          <w:b/>
          <w:bCs/>
        </w:rPr>
        <w:tab/>
        <w:t>VAULT</w:t>
      </w:r>
      <w:r w:rsidR="00853D20">
        <w:rPr>
          <w:b/>
          <w:bCs/>
        </w:rPr>
        <w:t xml:space="preserve"> </w:t>
      </w:r>
    </w:p>
    <w:p w14:paraId="4B2F4554" w14:textId="77777777" w:rsidR="00853D20" w:rsidRDefault="00853D20" w:rsidP="008205A6">
      <w:pPr>
        <w:ind w:left="993" w:hanging="416"/>
      </w:pPr>
      <w:r>
        <w:tab/>
      </w:r>
    </w:p>
    <w:p w14:paraId="6F8385EC" w14:textId="5200609D" w:rsidR="00853D20" w:rsidRDefault="00853D20" w:rsidP="00F60C9A">
      <w:pPr>
        <w:pStyle w:val="ListParagraph"/>
        <w:numPr>
          <w:ilvl w:val="4"/>
          <w:numId w:val="3"/>
        </w:numPr>
        <w:ind w:left="993" w:hanging="426"/>
      </w:pPr>
      <w:r>
        <w:t>Future Development</w:t>
      </w:r>
    </w:p>
    <w:p w14:paraId="738755B4" w14:textId="0F212430" w:rsidR="003047AF" w:rsidRDefault="003047AF" w:rsidP="003047AF">
      <w:pPr>
        <w:pStyle w:val="ListParagraph"/>
        <w:ind w:left="937"/>
      </w:pPr>
    </w:p>
    <w:p w14:paraId="3CCFDA4B" w14:textId="54491E85" w:rsidR="00613264" w:rsidRDefault="000F1378" w:rsidP="000F1378">
      <w:pPr>
        <w:pStyle w:val="ListParagraph"/>
        <w:ind w:left="1276"/>
      </w:pPr>
      <w:r>
        <w:t>As above.</w:t>
      </w:r>
    </w:p>
    <w:p w14:paraId="69B63A9C" w14:textId="5C243671" w:rsidR="00B535E5" w:rsidRDefault="00B535E5" w:rsidP="00511F3C">
      <w:pPr>
        <w:ind w:left="567"/>
      </w:pPr>
    </w:p>
    <w:p w14:paraId="58E06487" w14:textId="4CF4A66E" w:rsidR="00853D20" w:rsidRPr="00497862" w:rsidRDefault="00853D20" w:rsidP="00F60C9A">
      <w:pPr>
        <w:pStyle w:val="ListParagraph"/>
        <w:numPr>
          <w:ilvl w:val="4"/>
          <w:numId w:val="3"/>
        </w:numPr>
        <w:ind w:left="993" w:hanging="426"/>
      </w:pPr>
      <w:r w:rsidRPr="00497862">
        <w:t>Vault Scorecard</w:t>
      </w:r>
    </w:p>
    <w:p w14:paraId="337D73AC" w14:textId="77777777" w:rsidR="00853D20" w:rsidRDefault="00853D20" w:rsidP="00497862">
      <w:pPr>
        <w:ind w:left="567"/>
      </w:pPr>
    </w:p>
    <w:p w14:paraId="5C58C140" w14:textId="493E08EB" w:rsidR="006D37B6" w:rsidRDefault="00853D20" w:rsidP="0038312C">
      <w:pPr>
        <w:ind w:left="567"/>
      </w:pPr>
      <w:r>
        <w:t xml:space="preserve">The </w:t>
      </w:r>
      <w:r w:rsidR="0038312C">
        <w:t>previously circulated Report was commented on as follows: -</w:t>
      </w:r>
    </w:p>
    <w:p w14:paraId="6BE8F4C9" w14:textId="2992D478" w:rsidR="0038312C" w:rsidRDefault="0038312C" w:rsidP="0038312C">
      <w:pPr>
        <w:ind w:left="567"/>
      </w:pPr>
    </w:p>
    <w:p w14:paraId="1250B336" w14:textId="750E7C07" w:rsidR="002E46F3" w:rsidRDefault="000F1378" w:rsidP="002E46F3">
      <w:pPr>
        <w:pStyle w:val="ListParagraph"/>
        <w:numPr>
          <w:ilvl w:val="0"/>
          <w:numId w:val="17"/>
        </w:numPr>
        <w:ind w:left="1276" w:hanging="283"/>
      </w:pPr>
      <w:r>
        <w:t>Virgin Media are preparing data for their first upload.</w:t>
      </w:r>
    </w:p>
    <w:p w14:paraId="47B900FE" w14:textId="68666BCD" w:rsidR="000F1378" w:rsidRDefault="000F1378" w:rsidP="002E46F3">
      <w:pPr>
        <w:pStyle w:val="ListParagraph"/>
        <w:numPr>
          <w:ilvl w:val="0"/>
          <w:numId w:val="17"/>
        </w:numPr>
        <w:ind w:left="1276" w:hanging="283"/>
      </w:pPr>
      <w:r>
        <w:t xml:space="preserve">Having SSE Telecom on VAULT was a good starting point for pressing </w:t>
      </w:r>
      <w:r w:rsidR="00BF45BA">
        <w:t>the other Telecom organisations to upload their data.</w:t>
      </w:r>
    </w:p>
    <w:p w14:paraId="4E58AA39" w14:textId="77777777" w:rsidR="00DF240C" w:rsidRPr="006D37B6" w:rsidRDefault="00DF240C" w:rsidP="004E54B8"/>
    <w:p w14:paraId="4E9FD3D0" w14:textId="490C428B" w:rsidR="00853D20" w:rsidRPr="00511F3C" w:rsidRDefault="00807BBC" w:rsidP="00343573">
      <w:pPr>
        <w:tabs>
          <w:tab w:val="left" w:pos="567"/>
        </w:tabs>
        <w:ind w:left="567" w:hanging="567"/>
        <w:rPr>
          <w:b/>
          <w:bCs/>
        </w:rPr>
      </w:pPr>
      <w:r>
        <w:rPr>
          <w:b/>
          <w:bCs/>
        </w:rPr>
        <w:t>5</w:t>
      </w:r>
      <w:r w:rsidR="00853D20">
        <w:rPr>
          <w:b/>
          <w:bCs/>
        </w:rPr>
        <w:t>.</w:t>
      </w:r>
      <w:r w:rsidR="00853D20">
        <w:rPr>
          <w:b/>
          <w:bCs/>
        </w:rPr>
        <w:tab/>
      </w:r>
      <w:r w:rsidR="00853D20" w:rsidRPr="00511F3C">
        <w:rPr>
          <w:b/>
          <w:bCs/>
        </w:rPr>
        <w:t>Gazetteer Group</w:t>
      </w:r>
    </w:p>
    <w:p w14:paraId="648DA8F4" w14:textId="77777777" w:rsidR="00853D20" w:rsidRDefault="00853D20" w:rsidP="004C41DD">
      <w:pPr>
        <w:tabs>
          <w:tab w:val="left" w:pos="284"/>
        </w:tabs>
        <w:ind w:left="142"/>
      </w:pPr>
    </w:p>
    <w:p w14:paraId="2997830A" w14:textId="77777777" w:rsidR="00853D20" w:rsidRDefault="00853D20" w:rsidP="004C41DD">
      <w:pPr>
        <w:tabs>
          <w:tab w:val="left" w:pos="993"/>
        </w:tabs>
        <w:ind w:left="993" w:hanging="426"/>
      </w:pPr>
      <w:r>
        <w:t>a</w:t>
      </w:r>
      <w:r w:rsidRPr="00A16DE9">
        <w:t>.</w:t>
      </w:r>
      <w:r w:rsidRPr="00A16DE9">
        <w:tab/>
        <w:t>Gaz</w:t>
      </w:r>
      <w:r>
        <w:t>etteer Update Submission Report</w:t>
      </w:r>
    </w:p>
    <w:p w14:paraId="348AEDC7" w14:textId="77777777" w:rsidR="00853D20" w:rsidRDefault="00853D20" w:rsidP="004C41DD">
      <w:pPr>
        <w:tabs>
          <w:tab w:val="left" w:pos="284"/>
        </w:tabs>
        <w:ind w:left="142"/>
      </w:pPr>
    </w:p>
    <w:p w14:paraId="50D0A849" w14:textId="77777777" w:rsidR="00853D20" w:rsidRDefault="00853D20" w:rsidP="00C35990">
      <w:pPr>
        <w:ind w:left="567"/>
      </w:pPr>
      <w:r>
        <w:t>The Previously circulated paper was taken as read with the following comment: -</w:t>
      </w:r>
    </w:p>
    <w:p w14:paraId="5DFC1F23" w14:textId="77777777" w:rsidR="00450745" w:rsidRDefault="00450745" w:rsidP="00C35990">
      <w:pPr>
        <w:ind w:left="567"/>
      </w:pPr>
    </w:p>
    <w:p w14:paraId="1808DD54" w14:textId="3A80FB08" w:rsidR="00BF45BA" w:rsidRDefault="00BF45BA" w:rsidP="00BF45BA">
      <w:pPr>
        <w:pStyle w:val="ListParagraph"/>
        <w:numPr>
          <w:ilvl w:val="0"/>
          <w:numId w:val="20"/>
        </w:numPr>
        <w:ind w:left="1276" w:hanging="283"/>
      </w:pPr>
      <w:r>
        <w:t>All</w:t>
      </w:r>
      <w:r w:rsidR="007B00CE">
        <w:t xml:space="preserve"> R.A</w:t>
      </w:r>
      <w:r>
        <w:t>s had submitted data in the last quarter.</w:t>
      </w:r>
    </w:p>
    <w:p w14:paraId="6604FDB0" w14:textId="5AD77DFB" w:rsidR="00506A7E" w:rsidRDefault="00BF45BA" w:rsidP="00BF45BA">
      <w:r>
        <w:t xml:space="preserve"> </w:t>
      </w:r>
    </w:p>
    <w:p w14:paraId="29E6B710" w14:textId="77777777" w:rsidR="00853D20" w:rsidRDefault="00853D20" w:rsidP="004C41DD">
      <w:pPr>
        <w:tabs>
          <w:tab w:val="left" w:pos="993"/>
        </w:tabs>
        <w:ind w:left="993" w:hanging="426"/>
      </w:pPr>
      <w:r>
        <w:t>b.</w:t>
      </w:r>
      <w:r>
        <w:tab/>
        <w:t>Gazetteer Group Highlight Report</w:t>
      </w:r>
    </w:p>
    <w:p w14:paraId="1309A59A" w14:textId="77777777" w:rsidR="00853D20" w:rsidRDefault="00853D20" w:rsidP="004C41DD">
      <w:pPr>
        <w:tabs>
          <w:tab w:val="left" w:pos="284"/>
        </w:tabs>
        <w:ind w:left="142"/>
      </w:pPr>
    </w:p>
    <w:p w14:paraId="49E2517D" w14:textId="20F8F9E6" w:rsidR="00BF45BA" w:rsidRDefault="00853D20" w:rsidP="00BF45BA">
      <w:pPr>
        <w:ind w:left="567"/>
        <w:rPr>
          <w:bCs/>
        </w:rPr>
      </w:pPr>
      <w:r>
        <w:t xml:space="preserve">The </w:t>
      </w:r>
      <w:r w:rsidR="00BE2C0E">
        <w:t>report for the</w:t>
      </w:r>
      <w:r w:rsidR="006D49AB">
        <w:t xml:space="preserve"> </w:t>
      </w:r>
      <w:r w:rsidR="00BE2C0E">
        <w:t xml:space="preserve">meeting </w:t>
      </w:r>
      <w:r w:rsidR="00F171AD">
        <w:t>held on 1</w:t>
      </w:r>
      <w:r w:rsidR="005B3DBC">
        <w:t>0</w:t>
      </w:r>
      <w:r w:rsidR="005B3DBC" w:rsidRPr="005B3DBC">
        <w:rPr>
          <w:vertAlign w:val="superscript"/>
        </w:rPr>
        <w:t>th</w:t>
      </w:r>
      <w:r w:rsidR="005B3DBC">
        <w:t xml:space="preserve"> August</w:t>
      </w:r>
      <w:r w:rsidR="009D70F2">
        <w:t xml:space="preserve"> was </w:t>
      </w:r>
      <w:r w:rsidR="005B3DBC">
        <w:t>taken as read.</w:t>
      </w:r>
    </w:p>
    <w:p w14:paraId="474C676D" w14:textId="77777777" w:rsidR="00BF45BA" w:rsidRPr="00B7126A" w:rsidRDefault="00BF45BA" w:rsidP="00BF45BA">
      <w:pPr>
        <w:ind w:left="567"/>
        <w:rPr>
          <w:bCs/>
        </w:rPr>
      </w:pPr>
    </w:p>
    <w:p w14:paraId="4605099C" w14:textId="5564E53E" w:rsidR="00853D20" w:rsidRPr="00511F3C" w:rsidRDefault="00807BBC" w:rsidP="00343573">
      <w:pPr>
        <w:ind w:left="567" w:hanging="567"/>
        <w:rPr>
          <w:b/>
          <w:bCs/>
        </w:rPr>
      </w:pPr>
      <w:r>
        <w:rPr>
          <w:b/>
          <w:bCs/>
        </w:rPr>
        <w:t>6</w:t>
      </w:r>
      <w:r w:rsidR="00853D20" w:rsidRPr="00511F3C">
        <w:rPr>
          <w:b/>
          <w:bCs/>
        </w:rPr>
        <w:t xml:space="preserve">.  </w:t>
      </w:r>
      <w:r w:rsidR="00853D20">
        <w:rPr>
          <w:b/>
          <w:bCs/>
        </w:rPr>
        <w:tab/>
      </w:r>
      <w:r w:rsidR="00853D20" w:rsidRPr="00511F3C">
        <w:rPr>
          <w:b/>
          <w:bCs/>
        </w:rPr>
        <w:t>SRWR System Assurance Team</w:t>
      </w:r>
    </w:p>
    <w:p w14:paraId="4A4E7386" w14:textId="77777777" w:rsidR="00853D20" w:rsidRDefault="00853D20" w:rsidP="004C41DD">
      <w:pPr>
        <w:ind w:left="142"/>
      </w:pPr>
    </w:p>
    <w:p w14:paraId="3EB2AAF4" w14:textId="45AA3392" w:rsidR="00853D20" w:rsidRDefault="00853D20" w:rsidP="004C41DD">
      <w:pPr>
        <w:ind w:left="993" w:hanging="426"/>
      </w:pPr>
      <w:r>
        <w:t>a.</w:t>
      </w:r>
      <w:r>
        <w:tab/>
        <w:t>SAT Report</w:t>
      </w:r>
    </w:p>
    <w:p w14:paraId="2D89403B" w14:textId="33D570EE" w:rsidR="00BE77A2" w:rsidRDefault="00BE77A2" w:rsidP="004C41DD">
      <w:pPr>
        <w:ind w:left="993" w:hanging="426"/>
      </w:pPr>
    </w:p>
    <w:p w14:paraId="5098009F" w14:textId="6F74410F" w:rsidR="00C808F7" w:rsidRDefault="005B3DBC" w:rsidP="00195945">
      <w:pPr>
        <w:ind w:left="567"/>
      </w:pPr>
      <w:r>
        <w:t xml:space="preserve">The SAT report and annex (details </w:t>
      </w:r>
      <w:r w:rsidR="006931BD">
        <w:t xml:space="preserve">of recent actions on Change Requests) and the minutes of the meeting </w:t>
      </w:r>
      <w:r w:rsidR="00224194">
        <w:t>were</w:t>
      </w:r>
      <w:r w:rsidR="006931BD">
        <w:t xml:space="preserve"> taken as read</w:t>
      </w:r>
      <w:r w:rsidR="00224194">
        <w:t xml:space="preserve"> with the following comments: -</w:t>
      </w:r>
    </w:p>
    <w:p w14:paraId="59F0DFDF" w14:textId="034A89DB" w:rsidR="00224194" w:rsidRDefault="00224194" w:rsidP="00195945">
      <w:pPr>
        <w:ind w:left="567"/>
        <w:rPr>
          <w:b/>
        </w:rPr>
      </w:pPr>
    </w:p>
    <w:p w14:paraId="5D973D98" w14:textId="66CDC9AF" w:rsidR="00224194" w:rsidRDefault="00224194" w:rsidP="00224194">
      <w:pPr>
        <w:pStyle w:val="ListParagraph"/>
        <w:numPr>
          <w:ilvl w:val="0"/>
          <w:numId w:val="20"/>
        </w:numPr>
        <w:ind w:left="1276" w:hanging="425"/>
      </w:pPr>
      <w:r w:rsidRPr="00224194">
        <w:t>For future meeting the</w:t>
      </w:r>
      <w:r>
        <w:t>se</w:t>
      </w:r>
      <w:r w:rsidRPr="00224194">
        <w:t xml:space="preserve"> three papers would be circulated.</w:t>
      </w:r>
    </w:p>
    <w:p w14:paraId="7FBF25E6" w14:textId="7139EB61" w:rsidR="00224194" w:rsidRDefault="00224194" w:rsidP="00224194">
      <w:pPr>
        <w:pStyle w:val="ListParagraph"/>
        <w:numPr>
          <w:ilvl w:val="0"/>
          <w:numId w:val="20"/>
        </w:numPr>
        <w:ind w:left="1276" w:hanging="425"/>
      </w:pPr>
      <w:r>
        <w:t>Clare Gordon (Scotland Transerv) has agreed to be the SAT Chair.</w:t>
      </w:r>
    </w:p>
    <w:p w14:paraId="3163FF67" w14:textId="4A90541D" w:rsidR="00224194" w:rsidRDefault="00224194" w:rsidP="00224194">
      <w:pPr>
        <w:pStyle w:val="ListParagraph"/>
        <w:numPr>
          <w:ilvl w:val="0"/>
          <w:numId w:val="20"/>
        </w:numPr>
        <w:ind w:left="1276" w:hanging="425"/>
      </w:pPr>
      <w:r>
        <w:t>Gill Smith has left the Team so B.W. will take her place representing the S.E. Area.</w:t>
      </w:r>
    </w:p>
    <w:p w14:paraId="1DF7C1FE" w14:textId="6DD05173" w:rsidR="00224194" w:rsidRDefault="00224194" w:rsidP="00224194">
      <w:pPr>
        <w:pStyle w:val="ListParagraph"/>
        <w:numPr>
          <w:ilvl w:val="0"/>
          <w:numId w:val="20"/>
        </w:numPr>
        <w:ind w:left="1276" w:hanging="425"/>
      </w:pPr>
      <w:r>
        <w:t>WoS Area will be asked for a replacement for Clare.</w:t>
      </w:r>
    </w:p>
    <w:p w14:paraId="21D8FFE8" w14:textId="5B74E45C" w:rsidR="00224194" w:rsidRPr="00224194" w:rsidRDefault="00100215" w:rsidP="00224194">
      <w:pPr>
        <w:pStyle w:val="ListParagraph"/>
        <w:numPr>
          <w:ilvl w:val="0"/>
          <w:numId w:val="20"/>
        </w:numPr>
        <w:ind w:left="1276" w:hanging="425"/>
      </w:pPr>
      <w:r>
        <w:t xml:space="preserve">While two years is the norm for Chairing the </w:t>
      </w:r>
      <w:r w:rsidR="006D49AB">
        <w:t>meetings,</w:t>
      </w:r>
      <w:r>
        <w:t xml:space="preserve"> Brian had Chaired SAT for 6 years. The Committee on behalf of the Community thanked Brian for all his input to the Team</w:t>
      </w:r>
      <w:r w:rsidR="006D49AB">
        <w:t>.</w:t>
      </w:r>
    </w:p>
    <w:p w14:paraId="67553339" w14:textId="77777777" w:rsidR="00853D20" w:rsidRDefault="00853D20" w:rsidP="004C41DD">
      <w:pPr>
        <w:ind w:left="142"/>
      </w:pPr>
    </w:p>
    <w:p w14:paraId="5EF2DD69" w14:textId="77777777" w:rsidR="00853D20" w:rsidRDefault="00853D20" w:rsidP="004C41DD">
      <w:pPr>
        <w:ind w:left="993" w:hanging="426"/>
      </w:pPr>
      <w:r>
        <w:t>b.</w:t>
      </w:r>
      <w:r>
        <w:tab/>
        <w:t>Change Requests</w:t>
      </w:r>
    </w:p>
    <w:p w14:paraId="2624E98D" w14:textId="77777777" w:rsidR="00853D20" w:rsidRDefault="00853D20" w:rsidP="00B2497A">
      <w:pPr>
        <w:ind w:left="567"/>
        <w:rPr>
          <w:b/>
          <w:bCs/>
        </w:rPr>
      </w:pPr>
    </w:p>
    <w:p w14:paraId="150B3F56" w14:textId="2A40014C" w:rsidR="00097AB3" w:rsidRDefault="005B0C7E" w:rsidP="00B4148C">
      <w:pPr>
        <w:ind w:left="567"/>
      </w:pPr>
      <w:r>
        <w:t xml:space="preserve">The meeting </w:t>
      </w:r>
      <w:r w:rsidR="00100215">
        <w:t>noted that the two C.Rs had been circulated for information only and no action was required.</w:t>
      </w:r>
    </w:p>
    <w:p w14:paraId="40BFB839" w14:textId="77777777" w:rsidR="00650974" w:rsidRPr="00650974" w:rsidRDefault="00650974" w:rsidP="00650974">
      <w:pPr>
        <w:rPr>
          <w:bCs/>
        </w:rPr>
      </w:pPr>
    </w:p>
    <w:p w14:paraId="42228742" w14:textId="7AA8F61F" w:rsidR="00853D20" w:rsidRDefault="00807BBC" w:rsidP="003D7CD6">
      <w:pPr>
        <w:ind w:left="567" w:hanging="567"/>
        <w:rPr>
          <w:b/>
          <w:bCs/>
        </w:rPr>
      </w:pPr>
      <w:r>
        <w:rPr>
          <w:b/>
          <w:bCs/>
        </w:rPr>
        <w:t>7</w:t>
      </w:r>
      <w:r w:rsidR="00853D20" w:rsidRPr="00A71949">
        <w:rPr>
          <w:b/>
          <w:bCs/>
        </w:rPr>
        <w:t xml:space="preserve">.   </w:t>
      </w:r>
      <w:r w:rsidR="00853D20">
        <w:rPr>
          <w:b/>
          <w:bCs/>
        </w:rPr>
        <w:tab/>
      </w:r>
      <w:r w:rsidR="00853D20" w:rsidRPr="00A71949">
        <w:rPr>
          <w:b/>
          <w:bCs/>
        </w:rPr>
        <w:t>Scottish Road Works Commissioners Report</w:t>
      </w:r>
    </w:p>
    <w:p w14:paraId="79351CF0" w14:textId="77777777" w:rsidR="006F70F7" w:rsidRDefault="006F70F7" w:rsidP="003D7CD6">
      <w:pPr>
        <w:ind w:left="567" w:hanging="567"/>
        <w:rPr>
          <w:b/>
          <w:bCs/>
        </w:rPr>
      </w:pPr>
    </w:p>
    <w:p w14:paraId="771B6D5C" w14:textId="77777777" w:rsidR="00853D20" w:rsidRDefault="00853D20" w:rsidP="007D63A2">
      <w:pPr>
        <w:ind w:left="993" w:hanging="426"/>
      </w:pPr>
      <w:r>
        <w:t>a.</w:t>
      </w:r>
      <w:r>
        <w:tab/>
        <w:t>Changes in Legislation</w:t>
      </w:r>
    </w:p>
    <w:p w14:paraId="723F57FB" w14:textId="77777777" w:rsidR="00853D20" w:rsidRDefault="00853D20" w:rsidP="00A71949">
      <w:pPr>
        <w:ind w:left="709" w:hanging="709"/>
      </w:pPr>
    </w:p>
    <w:p w14:paraId="2AE9AC59" w14:textId="5FB20E0F" w:rsidR="00411E63" w:rsidRDefault="00B04149" w:rsidP="003D7CD6">
      <w:pPr>
        <w:ind w:left="567"/>
      </w:pPr>
      <w:r>
        <w:t>The Scottish Road Works Consultation</w:t>
      </w:r>
      <w:r w:rsidR="00D0103C">
        <w:t xml:space="preserve"> responses had been assessed and the results were being considered</w:t>
      </w:r>
      <w:r w:rsidR="006D49AB">
        <w:t>. T</w:t>
      </w:r>
      <w:r w:rsidR="00D0103C">
        <w:t>he views of the Scottish Government would be issued in due course. It was not anticipated that there would be any surprises coming out of the Consultation.</w:t>
      </w:r>
    </w:p>
    <w:p w14:paraId="6A2E0BA8" w14:textId="1B4CF2B8" w:rsidR="00D0103C" w:rsidRDefault="00D0103C" w:rsidP="003D7CD6">
      <w:pPr>
        <w:ind w:left="567"/>
      </w:pPr>
    </w:p>
    <w:p w14:paraId="2FD04739" w14:textId="423C906F" w:rsidR="00D0103C" w:rsidRPr="00562B1F" w:rsidRDefault="00D0103C" w:rsidP="003D7CD6">
      <w:pPr>
        <w:ind w:left="567"/>
        <w:rPr>
          <w:b/>
        </w:rPr>
      </w:pPr>
      <w:r>
        <w:t xml:space="preserve">There had been a satisfactory response </w:t>
      </w:r>
      <w:r w:rsidR="00D77086">
        <w:t>from</w:t>
      </w:r>
      <w:r>
        <w:t xml:space="preserve"> both the R.As and the S.Us with a few responses received from external parties.</w:t>
      </w:r>
    </w:p>
    <w:p w14:paraId="40C76093" w14:textId="53F59C4C" w:rsidR="00853D20" w:rsidRDefault="00853D20" w:rsidP="00C2701A"/>
    <w:p w14:paraId="3BD0D0E7" w14:textId="0E2F3C8A" w:rsidR="00853D20" w:rsidRPr="00A71949" w:rsidRDefault="00807BBC" w:rsidP="00343573">
      <w:pPr>
        <w:ind w:left="567" w:hanging="567"/>
        <w:rPr>
          <w:b/>
          <w:bCs/>
        </w:rPr>
      </w:pPr>
      <w:r>
        <w:rPr>
          <w:b/>
          <w:bCs/>
        </w:rPr>
        <w:t>8</w:t>
      </w:r>
      <w:r w:rsidR="00853D20" w:rsidRPr="00A71949">
        <w:rPr>
          <w:b/>
          <w:bCs/>
        </w:rPr>
        <w:t xml:space="preserve">.   </w:t>
      </w:r>
      <w:r w:rsidR="00853D20">
        <w:rPr>
          <w:b/>
          <w:bCs/>
        </w:rPr>
        <w:tab/>
      </w:r>
      <w:r w:rsidR="00853D20" w:rsidRPr="00A71949">
        <w:rPr>
          <w:b/>
          <w:bCs/>
        </w:rPr>
        <w:t>RAUC(s) Remits</w:t>
      </w:r>
    </w:p>
    <w:p w14:paraId="54EAFE2A" w14:textId="77777777" w:rsidR="00853D20" w:rsidRDefault="00853D20" w:rsidP="003F1968">
      <w:pPr>
        <w:ind w:left="709" w:hanging="709"/>
      </w:pPr>
      <w:r w:rsidRPr="00A16DE9">
        <w:tab/>
      </w:r>
    </w:p>
    <w:p w14:paraId="09865D42" w14:textId="641E5606" w:rsidR="00045963" w:rsidRPr="00045963" w:rsidRDefault="00045963" w:rsidP="00045963">
      <w:pPr>
        <w:pStyle w:val="ListParagraph"/>
        <w:numPr>
          <w:ilvl w:val="7"/>
          <w:numId w:val="3"/>
        </w:numPr>
        <w:tabs>
          <w:tab w:val="clear" w:pos="5977"/>
        </w:tabs>
        <w:ind w:left="993" w:hanging="426"/>
        <w:rPr>
          <w:lang w:val="en-US"/>
        </w:rPr>
      </w:pPr>
      <w:r w:rsidRPr="00045963">
        <w:rPr>
          <w:lang w:val="en-US"/>
        </w:rPr>
        <w:t>Recording Short Term Works on High Speed Roads</w:t>
      </w:r>
    </w:p>
    <w:p w14:paraId="48A8942A" w14:textId="4661F44A" w:rsidR="00203A9C" w:rsidRDefault="00203A9C" w:rsidP="00B51FD5">
      <w:pPr>
        <w:ind w:firstLine="567"/>
      </w:pPr>
    </w:p>
    <w:p w14:paraId="36E5A0F0" w14:textId="6E0AB488" w:rsidR="00045963" w:rsidRDefault="00045963" w:rsidP="00045963">
      <w:pPr>
        <w:ind w:left="567"/>
      </w:pPr>
      <w:r>
        <w:t>The view was that the</w:t>
      </w:r>
      <w:r w:rsidR="0020261A">
        <w:t xml:space="preserve"> Register was operating in accordance with the current</w:t>
      </w:r>
      <w:r>
        <w:t xml:space="preserve"> Legislation </w:t>
      </w:r>
      <w:r w:rsidR="0020261A">
        <w:t>and Codes and until there were changes</w:t>
      </w:r>
      <w:r w:rsidR="008A41A5">
        <w:t>, there was no need for any action.</w:t>
      </w:r>
    </w:p>
    <w:p w14:paraId="2BBCA95D" w14:textId="36B373E9" w:rsidR="008A41A5" w:rsidRDefault="008A41A5" w:rsidP="00045963">
      <w:pPr>
        <w:ind w:left="567"/>
      </w:pPr>
    </w:p>
    <w:p w14:paraId="0EEB6D9F" w14:textId="77777777" w:rsidR="008A41A5" w:rsidRDefault="008A41A5" w:rsidP="00045963">
      <w:pPr>
        <w:ind w:left="567"/>
      </w:pPr>
      <w:r>
        <w:t>The Committees view was that if work was being carried out on the road a Notice should be submitted no matter if it was a stated requirement or not.</w:t>
      </w:r>
    </w:p>
    <w:p w14:paraId="53D70C86" w14:textId="77777777" w:rsidR="008A41A5" w:rsidRDefault="008A41A5" w:rsidP="00045963">
      <w:pPr>
        <w:ind w:left="567"/>
      </w:pPr>
    </w:p>
    <w:p w14:paraId="12586500" w14:textId="6B5D5A67" w:rsidR="0020261A" w:rsidRDefault="008A41A5" w:rsidP="00045963">
      <w:pPr>
        <w:ind w:left="567"/>
      </w:pPr>
      <w:r>
        <w:t>It was suggested that Gulley Cleaning was on the border of being Mobile works.</w:t>
      </w:r>
    </w:p>
    <w:p w14:paraId="776216D4" w14:textId="7132F9FE" w:rsidR="008A41A5" w:rsidRDefault="008A41A5" w:rsidP="00045963">
      <w:pPr>
        <w:ind w:left="567"/>
      </w:pPr>
    </w:p>
    <w:p w14:paraId="4BAD81CE" w14:textId="3F92935E" w:rsidR="008A41A5" w:rsidRPr="008A41A5" w:rsidRDefault="008A41A5" w:rsidP="00045963">
      <w:pPr>
        <w:ind w:left="567"/>
        <w:rPr>
          <w:b/>
        </w:rPr>
      </w:pPr>
      <w:r>
        <w:t>The secretary was asked to remove this Item from the Agenda.</w:t>
      </w:r>
      <w:r>
        <w:tab/>
      </w:r>
      <w:r>
        <w:rPr>
          <w:b/>
        </w:rPr>
        <w:t xml:space="preserve">Action - </w:t>
      </w:r>
      <w:r w:rsidR="00626FE2">
        <w:rPr>
          <w:b/>
        </w:rPr>
        <w:t>Secretary</w:t>
      </w:r>
    </w:p>
    <w:p w14:paraId="42CE114D" w14:textId="77777777" w:rsidR="00045963" w:rsidRDefault="00045963" w:rsidP="00B51FD5">
      <w:pPr>
        <w:ind w:firstLine="567"/>
      </w:pPr>
    </w:p>
    <w:p w14:paraId="7391D86F" w14:textId="4C382EEF" w:rsidR="00853D20" w:rsidRDefault="00807BBC" w:rsidP="00343573">
      <w:pPr>
        <w:ind w:left="567" w:hanging="567"/>
        <w:rPr>
          <w:b/>
          <w:bCs/>
        </w:rPr>
      </w:pPr>
      <w:r>
        <w:rPr>
          <w:b/>
          <w:bCs/>
        </w:rPr>
        <w:t>9</w:t>
      </w:r>
      <w:r w:rsidR="00B472FB">
        <w:rPr>
          <w:b/>
          <w:bCs/>
        </w:rPr>
        <w:t>.</w:t>
      </w:r>
      <w:r w:rsidR="00B472FB">
        <w:rPr>
          <w:b/>
          <w:bCs/>
        </w:rPr>
        <w:tab/>
        <w:t>SRWR System</w:t>
      </w:r>
    </w:p>
    <w:p w14:paraId="3D2902DA" w14:textId="77777777" w:rsidR="00853D20" w:rsidRDefault="00853D20" w:rsidP="00A71949">
      <w:pPr>
        <w:ind w:left="426" w:hanging="426"/>
        <w:rPr>
          <w:b/>
          <w:bCs/>
        </w:rPr>
      </w:pPr>
    </w:p>
    <w:p w14:paraId="3623E1D7" w14:textId="5935D967" w:rsidR="007251B6" w:rsidRDefault="00FF1CF5" w:rsidP="00B070CE">
      <w:pPr>
        <w:ind w:left="993" w:hanging="426"/>
        <w:rPr>
          <w:lang w:val="en-US"/>
        </w:rPr>
      </w:pPr>
      <w:r>
        <w:t>a.</w:t>
      </w:r>
      <w:r>
        <w:tab/>
        <w:t>Diversionary Works</w:t>
      </w:r>
    </w:p>
    <w:p w14:paraId="0E818EE9" w14:textId="6400CEB9" w:rsidR="00342D75" w:rsidRDefault="00342D75" w:rsidP="00B070CE">
      <w:pPr>
        <w:ind w:left="567"/>
        <w:rPr>
          <w:lang w:val="en-US"/>
        </w:rPr>
      </w:pPr>
    </w:p>
    <w:p w14:paraId="160E4454" w14:textId="570DB25D" w:rsidR="00B070CE" w:rsidRDefault="00864E4C" w:rsidP="00864E4C">
      <w:pPr>
        <w:ind w:left="567"/>
        <w:rPr>
          <w:lang w:val="en-US"/>
        </w:rPr>
      </w:pPr>
      <w:r>
        <w:rPr>
          <w:lang w:val="en-US"/>
        </w:rPr>
        <w:t>The previously circulated Flow Chart which had been produced in accordance with the Current Codes was discussed as follows: -</w:t>
      </w:r>
    </w:p>
    <w:p w14:paraId="43806B75" w14:textId="13660355" w:rsidR="00864E4C" w:rsidRDefault="00864E4C" w:rsidP="00864E4C">
      <w:pPr>
        <w:ind w:left="567"/>
        <w:rPr>
          <w:lang w:val="en-US"/>
        </w:rPr>
      </w:pPr>
    </w:p>
    <w:p w14:paraId="6CA78058" w14:textId="2FC1F046" w:rsidR="0024000F" w:rsidRDefault="00864E4C" w:rsidP="0024000F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There was no facility in the system for estimates and financial information to be recorded on the Register. That would be in the letter attachments </w:t>
      </w:r>
      <w:r w:rsidR="0024000F">
        <w:rPr>
          <w:lang w:val="en-US"/>
        </w:rPr>
        <w:t>sent via the Register.</w:t>
      </w:r>
    </w:p>
    <w:p w14:paraId="3E2B68B3" w14:textId="299EA505" w:rsidR="0024000F" w:rsidRDefault="0024000F" w:rsidP="0024000F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The flow chart assumes that the various letters / forms </w:t>
      </w:r>
      <w:r w:rsidR="006D49AB">
        <w:rPr>
          <w:lang w:val="en-US"/>
        </w:rPr>
        <w:t>being</w:t>
      </w:r>
      <w:r>
        <w:rPr>
          <w:lang w:val="en-US"/>
        </w:rPr>
        <w:t xml:space="preserve"> sent via the Register will be pdfs but this could be changed. </w:t>
      </w:r>
      <w:r w:rsidR="00077A3F">
        <w:rPr>
          <w:lang w:val="en-US"/>
        </w:rPr>
        <w:t>An option is needed for printing out copies of the forms being produced within the Register for filing.</w:t>
      </w:r>
    </w:p>
    <w:p w14:paraId="585E5ECC" w14:textId="02760435" w:rsidR="0024000F" w:rsidRDefault="00077A3F" w:rsidP="00732805">
      <w:pPr>
        <w:pStyle w:val="ListParagraph"/>
        <w:numPr>
          <w:ilvl w:val="0"/>
          <w:numId w:val="22"/>
        </w:numPr>
        <w:rPr>
          <w:lang w:val="en-US"/>
        </w:rPr>
      </w:pPr>
      <w:r w:rsidRPr="0032665F">
        <w:rPr>
          <w:lang w:val="en-US"/>
        </w:rPr>
        <w:t>The standard forms</w:t>
      </w:r>
      <w:r w:rsidR="0032665F">
        <w:rPr>
          <w:lang w:val="en-US"/>
        </w:rPr>
        <w:t>, C3 / C4</w:t>
      </w:r>
      <w:r w:rsidRPr="0032665F">
        <w:rPr>
          <w:lang w:val="en-US"/>
        </w:rPr>
        <w:t xml:space="preserve"> from the Code could be replicated in the Register but the </w:t>
      </w:r>
      <w:r w:rsidR="0032665F" w:rsidRPr="0032665F">
        <w:rPr>
          <w:lang w:val="en-US"/>
        </w:rPr>
        <w:t>Organisations would produce their own letters for input and transfer via the Register.</w:t>
      </w:r>
    </w:p>
    <w:p w14:paraId="048C13CA" w14:textId="3E7E61F6" w:rsidR="0032665F" w:rsidRDefault="0032665F" w:rsidP="00732805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Plans and other appendices would be sent as attachments but in some cases the plans may need to be sent in hard copy.</w:t>
      </w:r>
    </w:p>
    <w:p w14:paraId="1180FE79" w14:textId="53E1A94E" w:rsidR="0032665F" w:rsidRDefault="00732805" w:rsidP="00732805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Section 144 Notices would be dealt with in the Register as at present and would normally have been </w:t>
      </w:r>
      <w:r w:rsidR="006D49AB">
        <w:rPr>
          <w:lang w:val="en-US"/>
        </w:rPr>
        <w:t>issued</w:t>
      </w:r>
      <w:r>
        <w:rPr>
          <w:lang w:val="en-US"/>
        </w:rPr>
        <w:t xml:space="preserve"> earlier in the scheme planning.</w:t>
      </w:r>
      <w:r w:rsidR="00660371">
        <w:rPr>
          <w:lang w:val="en-US"/>
        </w:rPr>
        <w:t xml:space="preserve"> These Notices should be issued </w:t>
      </w:r>
      <w:r w:rsidR="00E200C0">
        <w:rPr>
          <w:lang w:val="en-US"/>
        </w:rPr>
        <w:t xml:space="preserve">timeously </w:t>
      </w:r>
      <w:r w:rsidR="00660371">
        <w:rPr>
          <w:lang w:val="en-US"/>
        </w:rPr>
        <w:t xml:space="preserve">to accommodate the 5 and 10 year periods </w:t>
      </w:r>
      <w:r w:rsidR="00E200C0">
        <w:rPr>
          <w:lang w:val="en-US"/>
        </w:rPr>
        <w:t>as relevant to the project.</w:t>
      </w:r>
    </w:p>
    <w:p w14:paraId="117F1E92" w14:textId="7E39C642" w:rsidR="00732805" w:rsidRDefault="00732805" w:rsidP="00732805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This process needs to be distinguished from PIR Notices as it must reach the department dealing with plant diversion. This could be dealt with via a separate OD being set up.</w:t>
      </w:r>
      <w:r w:rsidR="00660371">
        <w:rPr>
          <w:lang w:val="en-US"/>
        </w:rPr>
        <w:t xml:space="preserve"> The S.Us would need to provide details of the contacts within their Organisations who deal with the Diversionary Works</w:t>
      </w:r>
    </w:p>
    <w:p w14:paraId="525D5363" w14:textId="02E4DBAD" w:rsidR="00857C5A" w:rsidRDefault="00857C5A" w:rsidP="00732805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The response periods for the various stages in the process are set down in the Code. The R.A can grant an extension if required. There would need to be a facility to warn of no response being received so that further action can be raised.</w:t>
      </w:r>
    </w:p>
    <w:p w14:paraId="45643906" w14:textId="34C012BD" w:rsidR="00E200C0" w:rsidRDefault="00E200C0" w:rsidP="00732805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G.S. indicated that he was due to move to a new post so would not be available to see the project through. I.R. and J.S. would continue with the development and the S.Us would be asked for a new Representative.</w:t>
      </w:r>
      <w:r w:rsidR="006D49AB">
        <w:rPr>
          <w:lang w:val="en-US"/>
        </w:rPr>
        <w:tab/>
      </w:r>
      <w:r w:rsidR="006D49AB">
        <w:rPr>
          <w:lang w:val="en-US"/>
        </w:rPr>
        <w:tab/>
      </w:r>
      <w:r w:rsidR="006D49AB">
        <w:rPr>
          <w:lang w:val="en-US"/>
        </w:rPr>
        <w:tab/>
      </w:r>
      <w:r w:rsidR="006D49AB">
        <w:rPr>
          <w:b/>
          <w:lang w:val="en-US"/>
        </w:rPr>
        <w:t>Action – S.Us</w:t>
      </w:r>
    </w:p>
    <w:p w14:paraId="20CC3AA4" w14:textId="4F018282" w:rsidR="00660371" w:rsidRDefault="00E200C0" w:rsidP="00732805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Symology will review the flow chart to see how the process needs to be set up in the Register. </w:t>
      </w:r>
      <w:r w:rsidR="006A6971">
        <w:rPr>
          <w:lang w:val="en-US"/>
        </w:rPr>
        <w:t>They will comment on any changes or suggestions.</w:t>
      </w:r>
      <w:r w:rsidR="006A6971">
        <w:rPr>
          <w:lang w:val="en-US"/>
        </w:rPr>
        <w:tab/>
      </w:r>
      <w:r w:rsidR="006A6971">
        <w:rPr>
          <w:b/>
          <w:lang w:val="en-US"/>
        </w:rPr>
        <w:t>Action M.B.</w:t>
      </w:r>
    </w:p>
    <w:p w14:paraId="5E5F807D" w14:textId="0FD5CADE" w:rsidR="00E200C0" w:rsidRDefault="00D77086" w:rsidP="00732805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As this Code is used in England and Wales it is possible that the package could be </w:t>
      </w:r>
      <w:r w:rsidR="0080584F">
        <w:rPr>
          <w:lang w:val="en-US"/>
        </w:rPr>
        <w:t>transferrable. It may also be something that the Street Manager should pick up on.</w:t>
      </w:r>
    </w:p>
    <w:p w14:paraId="2C78319C" w14:textId="43B0A084" w:rsidR="0080584F" w:rsidRDefault="0080584F" w:rsidP="00732805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The Chair thanked J.S. and G.S. for their input to this project so far.</w:t>
      </w:r>
    </w:p>
    <w:p w14:paraId="6A0ABB0C" w14:textId="4B8F5D3A" w:rsidR="0080584F" w:rsidRDefault="0080584F" w:rsidP="0080584F">
      <w:pPr>
        <w:rPr>
          <w:lang w:val="en-US"/>
        </w:rPr>
      </w:pPr>
    </w:p>
    <w:p w14:paraId="55F86A3D" w14:textId="68293097" w:rsidR="0080584F" w:rsidRDefault="0080584F" w:rsidP="0080584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System Implementation</w:t>
      </w:r>
    </w:p>
    <w:p w14:paraId="46FC7DDC" w14:textId="4F5B6F98" w:rsidR="0080584F" w:rsidRDefault="0080584F" w:rsidP="0080584F">
      <w:pPr>
        <w:rPr>
          <w:lang w:val="en-US"/>
        </w:rPr>
      </w:pPr>
    </w:p>
    <w:p w14:paraId="01D4ED78" w14:textId="0C845454" w:rsidR="0080584F" w:rsidRDefault="0080584F" w:rsidP="0080584F">
      <w:pPr>
        <w:ind w:left="567"/>
        <w:rPr>
          <w:lang w:val="en-US"/>
        </w:rPr>
      </w:pPr>
      <w:r>
        <w:rPr>
          <w:lang w:val="en-US"/>
        </w:rPr>
        <w:t>R0</w:t>
      </w:r>
      <w:r w:rsidR="00A12036">
        <w:rPr>
          <w:lang w:val="en-US"/>
        </w:rPr>
        <w:t>3</w:t>
      </w:r>
      <w:r>
        <w:rPr>
          <w:lang w:val="en-US"/>
        </w:rPr>
        <w:t xml:space="preserve"> </w:t>
      </w:r>
      <w:r w:rsidR="003E6295">
        <w:rPr>
          <w:lang w:val="en-US"/>
        </w:rPr>
        <w:t>General Data Retention Policy</w:t>
      </w:r>
    </w:p>
    <w:p w14:paraId="415C5BDA" w14:textId="4ED2FA54" w:rsidR="0080584F" w:rsidRDefault="0080584F" w:rsidP="0080584F">
      <w:pPr>
        <w:ind w:left="567"/>
        <w:rPr>
          <w:lang w:val="en-US"/>
        </w:rPr>
      </w:pPr>
    </w:p>
    <w:p w14:paraId="0EDA5072" w14:textId="11666158" w:rsidR="0080584F" w:rsidRDefault="006D6360" w:rsidP="0080584F">
      <w:pPr>
        <w:ind w:left="567"/>
        <w:rPr>
          <w:lang w:val="en-US"/>
        </w:rPr>
      </w:pPr>
      <w:r>
        <w:rPr>
          <w:lang w:val="en-US"/>
        </w:rPr>
        <w:t xml:space="preserve">There was a discussion about the removal of contact information from PIRs created from Dial Before You Dig enquiries before they were </w:t>
      </w:r>
      <w:r w:rsidR="00A03F13">
        <w:rPr>
          <w:lang w:val="en-US"/>
        </w:rPr>
        <w:t>closed and archived. D.J.A. suggested that in the event of for example an HSE enquiry the contact information could be essential to the person who raised the request.</w:t>
      </w:r>
    </w:p>
    <w:p w14:paraId="1FB139C6" w14:textId="389951A2" w:rsidR="005B260C" w:rsidRDefault="005B260C" w:rsidP="0080584F">
      <w:pPr>
        <w:ind w:left="567"/>
        <w:rPr>
          <w:lang w:val="en-US"/>
        </w:rPr>
      </w:pPr>
    </w:p>
    <w:p w14:paraId="6CDD7D81" w14:textId="48ABD91B" w:rsidR="005B260C" w:rsidRDefault="00521853" w:rsidP="0080584F">
      <w:pPr>
        <w:ind w:left="567"/>
        <w:rPr>
          <w:lang w:val="en-US"/>
        </w:rPr>
      </w:pPr>
      <w:r>
        <w:rPr>
          <w:lang w:val="en-US"/>
        </w:rPr>
        <w:t>M.B. indicated that dial Before You Dig enquiries were passed to the S.Us / R.As then they leave it to them to respond and Symology take no further involvement.</w:t>
      </w:r>
    </w:p>
    <w:p w14:paraId="352582B0" w14:textId="08A41B84" w:rsidR="007D25A4" w:rsidRDefault="0042071A" w:rsidP="0080584F">
      <w:pPr>
        <w:ind w:left="567"/>
        <w:rPr>
          <w:lang w:val="en-US"/>
        </w:rPr>
      </w:pPr>
      <w:r>
        <w:rPr>
          <w:lang w:val="en-US"/>
        </w:rPr>
        <w:t>Holding data must be justified under the GDPR</w:t>
      </w:r>
      <w:r w:rsidR="007520F9">
        <w:rPr>
          <w:lang w:val="en-US"/>
        </w:rPr>
        <w:t xml:space="preserve"> (</w:t>
      </w:r>
      <w:r w:rsidR="00A4349B" w:rsidRPr="007520F9">
        <w:t xml:space="preserve">General Data Protection </w:t>
      </w:r>
      <w:r w:rsidR="007520F9" w:rsidRPr="007520F9">
        <w:t>Regulation</w:t>
      </w:r>
      <w:r w:rsidR="007520F9">
        <w:t>)</w:t>
      </w:r>
      <w:r>
        <w:rPr>
          <w:lang w:val="en-US"/>
        </w:rPr>
        <w:t>.</w:t>
      </w:r>
    </w:p>
    <w:p w14:paraId="5AFBF118" w14:textId="627E0040" w:rsidR="00A03F13" w:rsidRDefault="00A03F13" w:rsidP="0080584F">
      <w:pPr>
        <w:ind w:left="567"/>
        <w:rPr>
          <w:b/>
          <w:lang w:val="en-US"/>
        </w:rPr>
      </w:pPr>
      <w:r>
        <w:rPr>
          <w:lang w:val="en-US"/>
        </w:rPr>
        <w:t xml:space="preserve">I.R. </w:t>
      </w:r>
      <w:r w:rsidR="007D25A4">
        <w:rPr>
          <w:lang w:val="en-US"/>
        </w:rPr>
        <w:t>believed that</w:t>
      </w:r>
      <w:r>
        <w:rPr>
          <w:lang w:val="en-US"/>
        </w:rPr>
        <w:t xml:space="preserve"> under the Data Protection Act the information should </w:t>
      </w:r>
      <w:r w:rsidR="007D25A4">
        <w:rPr>
          <w:lang w:val="en-US"/>
        </w:rPr>
        <w:t xml:space="preserve">probably </w:t>
      </w:r>
      <w:r>
        <w:rPr>
          <w:lang w:val="en-US"/>
        </w:rPr>
        <w:t>not be held but agreed to raise this matter with the Scottish Government and report back to the Committee.</w:t>
      </w:r>
      <w:r w:rsidR="007D25A4">
        <w:rPr>
          <w:lang w:val="en-US"/>
        </w:rPr>
        <w:tab/>
      </w:r>
      <w:r w:rsidR="007D25A4">
        <w:rPr>
          <w:lang w:val="en-US"/>
        </w:rPr>
        <w:tab/>
      </w:r>
      <w:r w:rsidR="007D25A4">
        <w:rPr>
          <w:lang w:val="en-US"/>
        </w:rPr>
        <w:tab/>
      </w:r>
      <w:r w:rsidR="007D25A4">
        <w:rPr>
          <w:lang w:val="en-US"/>
        </w:rPr>
        <w:tab/>
      </w:r>
      <w:r w:rsidR="007D25A4">
        <w:rPr>
          <w:lang w:val="en-US"/>
        </w:rPr>
        <w:tab/>
      </w:r>
      <w:r w:rsidR="007D25A4">
        <w:rPr>
          <w:lang w:val="en-US"/>
        </w:rPr>
        <w:tab/>
      </w:r>
      <w:r w:rsidR="007D25A4">
        <w:rPr>
          <w:lang w:val="en-US"/>
        </w:rPr>
        <w:tab/>
      </w:r>
      <w:r w:rsidR="007D25A4">
        <w:rPr>
          <w:lang w:val="en-US"/>
        </w:rPr>
        <w:tab/>
      </w:r>
      <w:r w:rsidR="007D25A4">
        <w:rPr>
          <w:b/>
          <w:lang w:val="en-US"/>
        </w:rPr>
        <w:t>Action – I.R.</w:t>
      </w:r>
    </w:p>
    <w:p w14:paraId="16DC8DA4" w14:textId="67091564" w:rsidR="007520F9" w:rsidRDefault="007520F9" w:rsidP="0080584F">
      <w:pPr>
        <w:ind w:left="567"/>
        <w:rPr>
          <w:b/>
          <w:lang w:val="en-US"/>
        </w:rPr>
      </w:pPr>
    </w:p>
    <w:p w14:paraId="62867B23" w14:textId="14875682" w:rsidR="007520F9" w:rsidRDefault="007520F9" w:rsidP="0080584F">
      <w:pPr>
        <w:ind w:left="567"/>
        <w:rPr>
          <w:lang w:val="en-US"/>
        </w:rPr>
      </w:pPr>
      <w:r w:rsidRPr="007520F9">
        <w:rPr>
          <w:lang w:val="en-US"/>
        </w:rPr>
        <w:t xml:space="preserve">The Committee agreed that the development should proceed </w:t>
      </w:r>
      <w:r>
        <w:rPr>
          <w:lang w:val="en-US"/>
        </w:rPr>
        <w:t xml:space="preserve">as proposed for the present but data protection would be checked out and an update provided to Symology by the </w:t>
      </w:r>
      <w:r w:rsidR="007A2B36">
        <w:rPr>
          <w:lang w:val="en-US"/>
        </w:rPr>
        <w:t>19</w:t>
      </w:r>
      <w:r w:rsidR="007A2B36" w:rsidRPr="007A2B36">
        <w:rPr>
          <w:vertAlign w:val="superscript"/>
          <w:lang w:val="en-US"/>
        </w:rPr>
        <w:t>th</w:t>
      </w:r>
      <w:r w:rsidR="007A2B36">
        <w:rPr>
          <w:lang w:val="en-US"/>
        </w:rPr>
        <w:t xml:space="preserve"> January 2018 at the latest.</w:t>
      </w:r>
    </w:p>
    <w:p w14:paraId="270E7FBC" w14:textId="57AEB0D3" w:rsidR="007A2B36" w:rsidRDefault="007A2B36" w:rsidP="0080584F">
      <w:pPr>
        <w:ind w:left="567"/>
        <w:rPr>
          <w:lang w:val="en-US"/>
        </w:rPr>
      </w:pPr>
    </w:p>
    <w:p w14:paraId="63C2741A" w14:textId="5576EC10" w:rsidR="007A2B36" w:rsidRDefault="007A2B36" w:rsidP="0080584F">
      <w:pPr>
        <w:ind w:left="567"/>
        <w:rPr>
          <w:lang w:val="en-US"/>
        </w:rPr>
      </w:pPr>
      <w:r>
        <w:rPr>
          <w:lang w:val="en-US"/>
        </w:rPr>
        <w:t>R07 – Removing Outstanding Prompts that would prevent Archiving</w:t>
      </w:r>
    </w:p>
    <w:p w14:paraId="4E4B125B" w14:textId="406CD764" w:rsidR="007A2B36" w:rsidRDefault="007A2B36" w:rsidP="0080584F">
      <w:pPr>
        <w:ind w:left="567"/>
        <w:rPr>
          <w:lang w:val="en-US"/>
        </w:rPr>
      </w:pPr>
    </w:p>
    <w:p w14:paraId="2A8FE973" w14:textId="5C53C600" w:rsidR="007A2B36" w:rsidRDefault="009737FF" w:rsidP="0080584F">
      <w:pPr>
        <w:ind w:left="567"/>
        <w:rPr>
          <w:lang w:val="en-US"/>
        </w:rPr>
      </w:pPr>
      <w:r>
        <w:rPr>
          <w:lang w:val="en-US"/>
        </w:rPr>
        <w:t>Th</w:t>
      </w:r>
      <w:r w:rsidR="007A2B36">
        <w:rPr>
          <w:lang w:val="en-US"/>
        </w:rPr>
        <w:t>is revision is required to allow the management of the system.</w:t>
      </w:r>
    </w:p>
    <w:p w14:paraId="78CFA0C0" w14:textId="0F59407A" w:rsidR="007A2B36" w:rsidRDefault="007A2B36" w:rsidP="0080584F">
      <w:pPr>
        <w:ind w:left="567"/>
        <w:rPr>
          <w:lang w:val="en-US"/>
        </w:rPr>
      </w:pPr>
    </w:p>
    <w:p w14:paraId="6E0B4DED" w14:textId="7FC8361A" w:rsidR="007A2B36" w:rsidRDefault="009737FF" w:rsidP="00E22D4F">
      <w:pPr>
        <w:ind w:left="567"/>
        <w:rPr>
          <w:lang w:val="en-US"/>
        </w:rPr>
      </w:pPr>
      <w:r>
        <w:rPr>
          <w:lang w:val="en-US"/>
        </w:rPr>
        <w:t>This process will “expire” Notices (i.e. clear the notice from the expiry due enquiry and</w:t>
      </w:r>
      <w:r w:rsidR="00E22D4F">
        <w:rPr>
          <w:lang w:val="en-US"/>
        </w:rPr>
        <w:t xml:space="preserve"> </w:t>
      </w:r>
      <w:r>
        <w:rPr>
          <w:lang w:val="en-US"/>
        </w:rPr>
        <w:t xml:space="preserve">set the </w:t>
      </w:r>
      <w:r w:rsidR="00E22D4F">
        <w:rPr>
          <w:lang w:val="en-US"/>
        </w:rPr>
        <w:t>works to abandoned) which are more than 90 days after the latest validity date of the latest Notice that has been issued.</w:t>
      </w:r>
    </w:p>
    <w:p w14:paraId="3ED08EE3" w14:textId="3CA56BDF" w:rsidR="00E22D4F" w:rsidRDefault="00E22D4F" w:rsidP="00E22D4F">
      <w:pPr>
        <w:ind w:left="567"/>
        <w:rPr>
          <w:lang w:val="en-US"/>
        </w:rPr>
      </w:pPr>
    </w:p>
    <w:p w14:paraId="31281458" w14:textId="09112AB2" w:rsidR="00E22D4F" w:rsidRDefault="00E22D4F" w:rsidP="00E22D4F">
      <w:pPr>
        <w:ind w:left="567"/>
        <w:rPr>
          <w:lang w:val="en-US"/>
        </w:rPr>
      </w:pPr>
      <w:r>
        <w:rPr>
          <w:lang w:val="en-US"/>
        </w:rPr>
        <w:t>There is a resurrect function available.</w:t>
      </w:r>
    </w:p>
    <w:p w14:paraId="729F9BC5" w14:textId="094AE009" w:rsidR="00E22D4F" w:rsidRDefault="00E22D4F" w:rsidP="00E22D4F">
      <w:pPr>
        <w:ind w:left="567"/>
        <w:rPr>
          <w:lang w:val="en-US"/>
        </w:rPr>
      </w:pPr>
    </w:p>
    <w:p w14:paraId="18817BE2" w14:textId="01244C15" w:rsidR="00E22D4F" w:rsidRDefault="00E22D4F" w:rsidP="00E22D4F">
      <w:pPr>
        <w:ind w:left="567"/>
        <w:rPr>
          <w:lang w:val="en-US"/>
        </w:rPr>
      </w:pPr>
      <w:r>
        <w:rPr>
          <w:lang w:val="en-US"/>
        </w:rPr>
        <w:t>D.J.A. still had some concerns about the proposal but agreed to the development being progressed.</w:t>
      </w:r>
    </w:p>
    <w:p w14:paraId="6887709B" w14:textId="055F15F2" w:rsidR="00E22D4F" w:rsidRDefault="00E22D4F" w:rsidP="00E22D4F">
      <w:pPr>
        <w:ind w:left="567"/>
        <w:rPr>
          <w:lang w:val="en-US"/>
        </w:rPr>
      </w:pPr>
    </w:p>
    <w:p w14:paraId="2BD99758" w14:textId="0C1FE89F" w:rsidR="00E22D4F" w:rsidRDefault="001C3DBC" w:rsidP="00E22D4F">
      <w:pPr>
        <w:ind w:left="567"/>
        <w:rPr>
          <w:lang w:val="en-US"/>
        </w:rPr>
      </w:pPr>
      <w:r>
        <w:rPr>
          <w:lang w:val="en-US"/>
        </w:rPr>
        <w:t>SRWR Initial Training User Forum Events</w:t>
      </w:r>
    </w:p>
    <w:p w14:paraId="3F2BC679" w14:textId="40926C81" w:rsidR="001C3DBC" w:rsidRDefault="001C3DBC" w:rsidP="00E22D4F">
      <w:pPr>
        <w:ind w:left="567"/>
        <w:rPr>
          <w:lang w:val="en-US"/>
        </w:rPr>
      </w:pPr>
    </w:p>
    <w:p w14:paraId="4C5960F6" w14:textId="1FB9453B" w:rsidR="001C3DBC" w:rsidRDefault="001C3DBC" w:rsidP="00E22D4F">
      <w:pPr>
        <w:ind w:left="567"/>
        <w:rPr>
          <w:lang w:val="en-US"/>
        </w:rPr>
      </w:pPr>
      <w:r>
        <w:rPr>
          <w:lang w:val="en-US"/>
        </w:rPr>
        <w:t xml:space="preserve">The paper indicated the </w:t>
      </w:r>
      <w:r w:rsidR="00B41F7B">
        <w:rPr>
          <w:lang w:val="en-US"/>
        </w:rPr>
        <w:t>proposed</w:t>
      </w:r>
      <w:r>
        <w:rPr>
          <w:lang w:val="en-US"/>
        </w:rPr>
        <w:t xml:space="preserve"> locations for the events. It was anticipated that the S.Us would attend </w:t>
      </w:r>
      <w:r w:rsidR="004425B3">
        <w:rPr>
          <w:lang w:val="en-US"/>
        </w:rPr>
        <w:t xml:space="preserve">the </w:t>
      </w:r>
      <w:r w:rsidR="00A26282">
        <w:rPr>
          <w:lang w:val="en-US"/>
        </w:rPr>
        <w:t>venues in Edinburgh and Glasgow but they could attend any of the other locations. The programme for each Forum would be common.</w:t>
      </w:r>
    </w:p>
    <w:p w14:paraId="3869D000" w14:textId="01D97C1E" w:rsidR="00A26282" w:rsidRDefault="00A26282" w:rsidP="00E22D4F">
      <w:pPr>
        <w:ind w:left="567"/>
        <w:rPr>
          <w:lang w:val="en-US"/>
        </w:rPr>
      </w:pPr>
    </w:p>
    <w:p w14:paraId="07FE3222" w14:textId="7497F2A8" w:rsidR="00A26282" w:rsidRDefault="00A26282" w:rsidP="00E22D4F">
      <w:pPr>
        <w:ind w:left="567"/>
        <w:rPr>
          <w:lang w:val="en-US"/>
        </w:rPr>
      </w:pPr>
      <w:r>
        <w:rPr>
          <w:lang w:val="en-US"/>
        </w:rPr>
        <w:t>Volunteers to assist at the events</w:t>
      </w:r>
      <w:r w:rsidR="00B41F7B">
        <w:rPr>
          <w:lang w:val="en-US"/>
        </w:rPr>
        <w:t xml:space="preserve"> would</w:t>
      </w:r>
      <w:r>
        <w:rPr>
          <w:lang w:val="en-US"/>
        </w:rPr>
        <w:t xml:space="preserve"> be required </w:t>
      </w:r>
      <w:r w:rsidR="00B41F7B">
        <w:rPr>
          <w:lang w:val="en-US"/>
        </w:rPr>
        <w:t>T</w:t>
      </w:r>
      <w:r>
        <w:rPr>
          <w:lang w:val="en-US"/>
        </w:rPr>
        <w:t>he actual venues are still to be arranged. Financial support will be considered where requested.</w:t>
      </w:r>
      <w:r w:rsidR="00285982">
        <w:rPr>
          <w:lang w:val="en-US"/>
        </w:rPr>
        <w:t xml:space="preserve"> The venue should have a good wifi connection and Hotels could be used as a last resort as the cost would escalate. </w:t>
      </w:r>
      <w:r>
        <w:rPr>
          <w:lang w:val="en-US"/>
        </w:rPr>
        <w:t>If required additional Forums can be arranged.</w:t>
      </w:r>
    </w:p>
    <w:p w14:paraId="2FEA1ED7" w14:textId="7AC002DE" w:rsidR="00A26282" w:rsidRDefault="00A26282" w:rsidP="00E22D4F">
      <w:pPr>
        <w:ind w:left="567"/>
        <w:rPr>
          <w:lang w:val="en-US"/>
        </w:rPr>
      </w:pPr>
    </w:p>
    <w:p w14:paraId="333B0AB1" w14:textId="63EF9077" w:rsidR="00A26282" w:rsidRDefault="00285982" w:rsidP="00E22D4F">
      <w:pPr>
        <w:ind w:left="567"/>
        <w:rPr>
          <w:lang w:val="en-US"/>
        </w:rPr>
      </w:pPr>
      <w:r>
        <w:rPr>
          <w:lang w:val="en-US"/>
        </w:rPr>
        <w:t>Details of the venues and dates will be agreed by about the 1</w:t>
      </w:r>
      <w:r w:rsidRPr="00285982">
        <w:rPr>
          <w:vertAlign w:val="superscript"/>
          <w:lang w:val="en-US"/>
        </w:rPr>
        <w:t>st</w:t>
      </w:r>
      <w:r>
        <w:rPr>
          <w:lang w:val="en-US"/>
        </w:rPr>
        <w:t xml:space="preserve"> December to allow the planning and advertising to be arranged.</w:t>
      </w:r>
    </w:p>
    <w:p w14:paraId="78860C41" w14:textId="21F14E50" w:rsidR="00285982" w:rsidRDefault="00285982" w:rsidP="00E22D4F">
      <w:pPr>
        <w:ind w:left="567"/>
        <w:rPr>
          <w:lang w:val="en-US"/>
        </w:rPr>
      </w:pPr>
    </w:p>
    <w:p w14:paraId="4156136D" w14:textId="259D3BF0" w:rsidR="00285982" w:rsidRDefault="00285982" w:rsidP="00E22D4F">
      <w:pPr>
        <w:ind w:left="567"/>
        <w:rPr>
          <w:lang w:val="en-US"/>
        </w:rPr>
      </w:pPr>
      <w:r>
        <w:rPr>
          <w:lang w:val="en-US"/>
        </w:rPr>
        <w:t>R04 – Permits Consents</w:t>
      </w:r>
    </w:p>
    <w:p w14:paraId="1C112F8B" w14:textId="375DE2C4" w:rsidR="00285982" w:rsidRDefault="00285982" w:rsidP="00E22D4F">
      <w:pPr>
        <w:ind w:left="567"/>
        <w:rPr>
          <w:lang w:val="en-US"/>
        </w:rPr>
      </w:pPr>
    </w:p>
    <w:p w14:paraId="27D13B4B" w14:textId="0A61CC95" w:rsidR="00285982" w:rsidRDefault="000B0E47" w:rsidP="00E22D4F">
      <w:pPr>
        <w:ind w:left="567"/>
        <w:rPr>
          <w:lang w:val="en-US"/>
        </w:rPr>
      </w:pPr>
      <w:r>
        <w:rPr>
          <w:lang w:val="en-US"/>
        </w:rPr>
        <w:t>Standard Documents for Section 51 and section 59 should be developed by the Permits and Licenses W.G.</w:t>
      </w:r>
    </w:p>
    <w:p w14:paraId="08ACE956" w14:textId="0354ABC2" w:rsidR="000B0E47" w:rsidRDefault="000B0E47" w:rsidP="00E22D4F">
      <w:pPr>
        <w:ind w:left="567"/>
        <w:rPr>
          <w:lang w:val="en-US"/>
        </w:rPr>
      </w:pPr>
    </w:p>
    <w:p w14:paraId="624DF3C9" w14:textId="27B36DE6" w:rsidR="000B0E47" w:rsidRDefault="000B0E47" w:rsidP="00E22D4F">
      <w:pPr>
        <w:ind w:left="567"/>
        <w:rPr>
          <w:lang w:val="en-US"/>
        </w:rPr>
      </w:pPr>
      <w:r>
        <w:rPr>
          <w:lang w:val="en-US"/>
        </w:rPr>
        <w:t>B.W. is trying to get the W.G. together to produce the standard forms which can be used in the Register with appendices provided by the R.As to deal with individual conditions .</w:t>
      </w:r>
    </w:p>
    <w:p w14:paraId="298BCE60" w14:textId="5BC30A3A" w:rsidR="000B0E47" w:rsidRDefault="000B0E47" w:rsidP="00E22D4F">
      <w:pPr>
        <w:ind w:left="567"/>
        <w:rPr>
          <w:lang w:val="en-US"/>
        </w:rPr>
      </w:pPr>
    </w:p>
    <w:p w14:paraId="45EC316B" w14:textId="7CCBBBFC" w:rsidR="007B5A9E" w:rsidRPr="007B5A9E" w:rsidRDefault="000B0E47" w:rsidP="00E22D4F">
      <w:pPr>
        <w:ind w:left="567"/>
        <w:rPr>
          <w:b/>
          <w:lang w:val="en-US"/>
        </w:rPr>
      </w:pPr>
      <w:r>
        <w:rPr>
          <w:lang w:val="en-US"/>
        </w:rPr>
        <w:t xml:space="preserve">The Secretary was asked to contact Fraser Smith in </w:t>
      </w:r>
      <w:r w:rsidR="008B5DDE">
        <w:rPr>
          <w:lang w:val="en-US"/>
        </w:rPr>
        <w:t>Argyll</w:t>
      </w:r>
      <w:r w:rsidR="007B5A9E">
        <w:rPr>
          <w:lang w:val="en-US"/>
        </w:rPr>
        <w:t xml:space="preserve"> and Bute to arrange contact with B.W.</w:t>
      </w:r>
      <w:r w:rsidR="007B5A9E">
        <w:rPr>
          <w:lang w:val="en-US"/>
        </w:rPr>
        <w:tab/>
      </w:r>
      <w:r w:rsidR="007B5A9E">
        <w:rPr>
          <w:lang w:val="en-US"/>
        </w:rPr>
        <w:tab/>
      </w:r>
      <w:r w:rsidR="007B5A9E">
        <w:rPr>
          <w:lang w:val="en-US"/>
        </w:rPr>
        <w:tab/>
      </w:r>
      <w:r w:rsidR="007B5A9E">
        <w:rPr>
          <w:lang w:val="en-US"/>
        </w:rPr>
        <w:tab/>
      </w:r>
      <w:r w:rsidR="007B5A9E">
        <w:rPr>
          <w:lang w:val="en-US"/>
        </w:rPr>
        <w:tab/>
      </w:r>
      <w:r w:rsidR="007B5A9E">
        <w:rPr>
          <w:lang w:val="en-US"/>
        </w:rPr>
        <w:tab/>
      </w:r>
      <w:r w:rsidR="007B5A9E">
        <w:rPr>
          <w:lang w:val="en-US"/>
        </w:rPr>
        <w:tab/>
      </w:r>
      <w:r w:rsidR="007B5A9E">
        <w:rPr>
          <w:b/>
          <w:lang w:val="en-US"/>
        </w:rPr>
        <w:t>Action - Secretary</w:t>
      </w:r>
    </w:p>
    <w:p w14:paraId="48C7AE0C" w14:textId="77777777" w:rsidR="007B5A9E" w:rsidRDefault="007B5A9E" w:rsidP="00E22D4F">
      <w:pPr>
        <w:ind w:left="567"/>
        <w:rPr>
          <w:lang w:val="en-US"/>
        </w:rPr>
      </w:pPr>
    </w:p>
    <w:p w14:paraId="646C4AE1" w14:textId="423FEA35" w:rsidR="000B0E47" w:rsidRDefault="007B5A9E" w:rsidP="00E22D4F">
      <w:pPr>
        <w:ind w:left="567"/>
        <w:rPr>
          <w:b/>
          <w:lang w:val="en-US"/>
        </w:rPr>
      </w:pPr>
      <w:r>
        <w:rPr>
          <w:lang w:val="en-US"/>
        </w:rPr>
        <w:t>I.R. and M.B. will discuss the proposals in relation to the Register Development.</w:t>
      </w:r>
      <w:r>
        <w:rPr>
          <w:lang w:val="en-US"/>
        </w:rPr>
        <w:tab/>
        <w:t xml:space="preserve"> </w:t>
      </w:r>
      <w:r>
        <w:rPr>
          <w:b/>
          <w:lang w:val="en-US"/>
        </w:rPr>
        <w:t>Action – M.B. / I.R.</w:t>
      </w:r>
    </w:p>
    <w:p w14:paraId="2908D483" w14:textId="229C4D1F" w:rsidR="007B5A9E" w:rsidRPr="007B5A9E" w:rsidRDefault="007B5A9E" w:rsidP="00E22D4F">
      <w:pPr>
        <w:ind w:left="567"/>
        <w:rPr>
          <w:lang w:val="en-US"/>
        </w:rPr>
      </w:pPr>
    </w:p>
    <w:p w14:paraId="614768BD" w14:textId="2166FE6C" w:rsidR="007B5A9E" w:rsidRDefault="00C47677" w:rsidP="00E22D4F">
      <w:pPr>
        <w:ind w:left="567"/>
        <w:rPr>
          <w:lang w:val="en-US"/>
        </w:rPr>
      </w:pPr>
      <w:r>
        <w:rPr>
          <w:lang w:val="en-US"/>
        </w:rPr>
        <w:t>Quarterly Statistics</w:t>
      </w:r>
      <w:r w:rsidR="007B5A9E" w:rsidRPr="007B5A9E">
        <w:rPr>
          <w:lang w:val="en-US"/>
        </w:rPr>
        <w:t xml:space="preserve"> - Missing Contact Details</w:t>
      </w:r>
      <w:r>
        <w:rPr>
          <w:lang w:val="en-US"/>
        </w:rPr>
        <w:t xml:space="preserve"> Report</w:t>
      </w:r>
    </w:p>
    <w:p w14:paraId="1FF84B44" w14:textId="327A0B21" w:rsidR="007B5A9E" w:rsidRDefault="007B5A9E" w:rsidP="00E22D4F">
      <w:pPr>
        <w:ind w:left="567"/>
        <w:rPr>
          <w:lang w:val="en-US"/>
        </w:rPr>
      </w:pPr>
    </w:p>
    <w:p w14:paraId="0F09ADFC" w14:textId="0FCAADFE" w:rsidR="007B5A9E" w:rsidRDefault="00767141" w:rsidP="00E22D4F">
      <w:pPr>
        <w:ind w:left="567"/>
        <w:rPr>
          <w:lang w:val="en-US"/>
        </w:rPr>
      </w:pPr>
      <w:r>
        <w:rPr>
          <w:lang w:val="en-US"/>
        </w:rPr>
        <w:t xml:space="preserve">There is a problem with </w:t>
      </w:r>
      <w:r w:rsidR="006377A9">
        <w:rPr>
          <w:lang w:val="en-US"/>
        </w:rPr>
        <w:t>the way the Register deals with the contact information.</w:t>
      </w:r>
    </w:p>
    <w:p w14:paraId="368AE892" w14:textId="5C41B67A" w:rsidR="006377A9" w:rsidRDefault="006377A9" w:rsidP="00E22D4F">
      <w:pPr>
        <w:ind w:left="567"/>
        <w:rPr>
          <w:lang w:val="en-US"/>
        </w:rPr>
      </w:pPr>
    </w:p>
    <w:p w14:paraId="60023E6F" w14:textId="01D125D7" w:rsidR="006377A9" w:rsidRPr="007B5A9E" w:rsidRDefault="006377A9" w:rsidP="00E22D4F">
      <w:pPr>
        <w:ind w:left="567"/>
        <w:rPr>
          <w:lang w:val="en-US"/>
        </w:rPr>
      </w:pPr>
      <w:r>
        <w:rPr>
          <w:lang w:val="en-US"/>
        </w:rPr>
        <w:t>At present the contractor and Originator is recorded.</w:t>
      </w:r>
    </w:p>
    <w:p w14:paraId="2043715D" w14:textId="45A9DB70" w:rsidR="00BB526F" w:rsidRPr="007520F9" w:rsidRDefault="00C47677" w:rsidP="00E22D4F">
      <w:pPr>
        <w:ind w:left="567"/>
        <w:rPr>
          <w:lang w:val="en-US"/>
        </w:rPr>
      </w:pPr>
      <w:r>
        <w:rPr>
          <w:lang w:val="en-US"/>
        </w:rPr>
        <w:t>While the report is useful it is not mandatory. The Committee agreed to re</w:t>
      </w:r>
      <w:r w:rsidR="00B41F7B">
        <w:rPr>
          <w:lang w:val="en-US"/>
        </w:rPr>
        <w:t>moval</w:t>
      </w:r>
      <w:r>
        <w:rPr>
          <w:lang w:val="en-US"/>
        </w:rPr>
        <w:t xml:space="preserve"> of the Permits and Consents statistics from the Report </w:t>
      </w:r>
      <w:r w:rsidR="00B41F7B">
        <w:rPr>
          <w:lang w:val="en-US"/>
        </w:rPr>
        <w:t>which will only</w:t>
      </w:r>
      <w:r>
        <w:rPr>
          <w:lang w:val="en-US"/>
        </w:rPr>
        <w:t xml:space="preserve"> record the data from the </w:t>
      </w:r>
      <w:r w:rsidR="00BB526F">
        <w:rPr>
          <w:lang w:val="en-US"/>
        </w:rPr>
        <w:t>Mandatory Notices. R.A. indicators should not be measured on the Permits and Licenses Notices.</w:t>
      </w:r>
    </w:p>
    <w:p w14:paraId="19418F9C" w14:textId="3883D9D0" w:rsidR="00EA22A5" w:rsidRPr="00EA22A5" w:rsidRDefault="00EA22A5" w:rsidP="00A8790A">
      <w:pPr>
        <w:rPr>
          <w:bCs/>
        </w:rPr>
      </w:pPr>
    </w:p>
    <w:p w14:paraId="04548F62" w14:textId="2BE74050" w:rsidR="00853D20" w:rsidRPr="00A71949" w:rsidRDefault="00853D20" w:rsidP="00343573">
      <w:pPr>
        <w:ind w:left="567" w:hanging="567"/>
        <w:rPr>
          <w:b/>
          <w:bCs/>
        </w:rPr>
      </w:pPr>
      <w:r>
        <w:rPr>
          <w:b/>
          <w:bCs/>
        </w:rPr>
        <w:t>1</w:t>
      </w:r>
      <w:r w:rsidR="00807BBC">
        <w:rPr>
          <w:b/>
          <w:bCs/>
        </w:rPr>
        <w:t>0</w:t>
      </w:r>
      <w:r w:rsidRPr="00A71949">
        <w:rPr>
          <w:b/>
          <w:bCs/>
        </w:rPr>
        <w:t xml:space="preserve">. </w:t>
      </w:r>
      <w:r>
        <w:rPr>
          <w:b/>
          <w:bCs/>
        </w:rPr>
        <w:tab/>
      </w:r>
      <w:r w:rsidRPr="00A71949">
        <w:rPr>
          <w:b/>
          <w:bCs/>
        </w:rPr>
        <w:t>A.O.C.B.</w:t>
      </w:r>
    </w:p>
    <w:p w14:paraId="098396F6" w14:textId="16C62929" w:rsidR="00486F9F" w:rsidRDefault="00486F9F" w:rsidP="009B1C96"/>
    <w:p w14:paraId="4CADA762" w14:textId="73D7FE21" w:rsidR="00FD4700" w:rsidRDefault="00BB526F" w:rsidP="00FD4700">
      <w:pPr>
        <w:ind w:left="1134" w:hanging="567"/>
      </w:pPr>
      <w:r>
        <w:t>No A.O.C.B. issues were raised.</w:t>
      </w:r>
    </w:p>
    <w:p w14:paraId="403D3592" w14:textId="77777777" w:rsidR="00BB526F" w:rsidRPr="00AC5B46" w:rsidRDefault="00BB526F" w:rsidP="00FD4700">
      <w:pPr>
        <w:ind w:left="1134" w:hanging="567"/>
      </w:pPr>
    </w:p>
    <w:p w14:paraId="572A0020" w14:textId="52E60590" w:rsidR="00853D20" w:rsidRDefault="00CD6349" w:rsidP="00AE7DFD">
      <w:pPr>
        <w:ind w:left="567" w:hanging="567"/>
      </w:pPr>
      <w:r>
        <w:rPr>
          <w:b/>
          <w:bCs/>
        </w:rPr>
        <w:t>1</w:t>
      </w:r>
      <w:r w:rsidR="00807BBC">
        <w:rPr>
          <w:b/>
          <w:bCs/>
        </w:rPr>
        <w:t>1</w:t>
      </w:r>
      <w:r w:rsidR="00853D20">
        <w:rPr>
          <w:b/>
          <w:bCs/>
        </w:rPr>
        <w:t>.</w:t>
      </w:r>
      <w:r w:rsidR="00853D20">
        <w:rPr>
          <w:b/>
          <w:bCs/>
        </w:rPr>
        <w:tab/>
        <w:t>Dates of Future Meetings</w:t>
      </w:r>
    </w:p>
    <w:p w14:paraId="0153BF78" w14:textId="77777777" w:rsidR="00853D20" w:rsidRDefault="00853D20">
      <w:pPr>
        <w:ind w:left="567" w:hanging="567"/>
      </w:pPr>
    </w:p>
    <w:p w14:paraId="61E4DA5E" w14:textId="77BFDD33" w:rsidR="00853D20" w:rsidRPr="00620516" w:rsidRDefault="00853D20" w:rsidP="00FC3C6A">
      <w:pPr>
        <w:ind w:firstLine="567"/>
        <w:rPr>
          <w:b/>
          <w:bCs/>
          <w:sz w:val="24"/>
          <w:szCs w:val="24"/>
        </w:rPr>
      </w:pPr>
      <w:r w:rsidRPr="00BE107F">
        <w:rPr>
          <w:b/>
          <w:bCs/>
        </w:rPr>
        <w:t>The next meeting will be held on</w:t>
      </w:r>
      <w:r>
        <w:t xml:space="preserve">: - </w:t>
      </w:r>
      <w:r w:rsidR="00620516" w:rsidRPr="00620516">
        <w:rPr>
          <w:b/>
          <w:lang w:val="en-US"/>
        </w:rPr>
        <w:t xml:space="preserve">Thursday </w:t>
      </w:r>
      <w:r w:rsidR="00BB526F" w:rsidRPr="00BB526F">
        <w:rPr>
          <w:b/>
          <w:lang w:val="en-US"/>
        </w:rPr>
        <w:t>22</w:t>
      </w:r>
      <w:r w:rsidR="00BB526F" w:rsidRPr="00BB526F">
        <w:rPr>
          <w:b/>
          <w:vertAlign w:val="superscript"/>
          <w:lang w:val="en-US"/>
        </w:rPr>
        <w:t>nd</w:t>
      </w:r>
      <w:r w:rsidR="00BB526F" w:rsidRPr="00BB526F">
        <w:rPr>
          <w:b/>
          <w:lang w:val="en-US"/>
        </w:rPr>
        <w:t xml:space="preserve"> February 2018</w:t>
      </w:r>
    </w:p>
    <w:p w14:paraId="239A30C8" w14:textId="77777777" w:rsidR="00853D20" w:rsidRDefault="00853D20" w:rsidP="00BE107F">
      <w:pPr>
        <w:ind w:left="993" w:hanging="426"/>
        <w:rPr>
          <w:sz w:val="24"/>
          <w:szCs w:val="24"/>
        </w:rPr>
      </w:pPr>
    </w:p>
    <w:p w14:paraId="27EB1F2C" w14:textId="77777777" w:rsidR="00916952" w:rsidRPr="00916952" w:rsidRDefault="00853D20" w:rsidP="00916952">
      <w:pPr>
        <w:ind w:left="1560" w:hanging="993"/>
        <w:rPr>
          <w:b/>
        </w:rPr>
      </w:pPr>
      <w:r w:rsidRPr="00BE107F">
        <w:rPr>
          <w:b/>
          <w:bCs/>
          <w:sz w:val="24"/>
          <w:szCs w:val="24"/>
        </w:rPr>
        <w:t>Venue</w:t>
      </w:r>
      <w:r>
        <w:rPr>
          <w:sz w:val="24"/>
          <w:szCs w:val="24"/>
        </w:rPr>
        <w:t xml:space="preserve">: - </w:t>
      </w:r>
      <w:r w:rsidR="00916952" w:rsidRPr="00916952">
        <w:rPr>
          <w:b/>
        </w:rPr>
        <w:t xml:space="preserve">The Dome, New Register House, West Register Street, Edinburgh, </w:t>
      </w:r>
    </w:p>
    <w:p w14:paraId="1B0D095B" w14:textId="4A9742D1" w:rsidR="009E6ABE" w:rsidRPr="00916952" w:rsidRDefault="00916952" w:rsidP="00916952">
      <w:pPr>
        <w:ind w:left="1560"/>
        <w:rPr>
          <w:b/>
          <w:bCs/>
          <w:sz w:val="16"/>
          <w:szCs w:val="16"/>
        </w:rPr>
      </w:pPr>
      <w:r w:rsidRPr="00916952">
        <w:rPr>
          <w:b/>
        </w:rPr>
        <w:t>EH1 3YT</w:t>
      </w:r>
    </w:p>
    <w:p w14:paraId="6E233643" w14:textId="77777777" w:rsidR="00853D20" w:rsidRDefault="00853D20" w:rsidP="008415A7">
      <w:pPr>
        <w:ind w:left="993" w:hanging="426"/>
        <w:rPr>
          <w:b/>
          <w:bCs/>
          <w:sz w:val="16"/>
          <w:szCs w:val="16"/>
        </w:rPr>
      </w:pPr>
    </w:p>
    <w:p w14:paraId="20ADAC2D" w14:textId="62CEBCF2" w:rsidR="00ED3DA0" w:rsidRPr="00ED3DA0" w:rsidRDefault="00853D20" w:rsidP="005E4328">
      <w:pPr>
        <w:ind w:left="993" w:hanging="426"/>
      </w:pPr>
      <w:r w:rsidRPr="00BE107F">
        <w:rPr>
          <w:b/>
          <w:bCs/>
        </w:rPr>
        <w:t>The Future Meetings will be held on</w:t>
      </w:r>
      <w:r>
        <w:t xml:space="preserve">: - </w:t>
      </w:r>
    </w:p>
    <w:p w14:paraId="3ECC0D28" w14:textId="77777777" w:rsidR="00BB526F" w:rsidRDefault="00BB526F" w:rsidP="00F615F2">
      <w:pPr>
        <w:ind w:firstLine="567"/>
        <w:rPr>
          <w:lang w:val="en-US"/>
        </w:rPr>
      </w:pPr>
    </w:p>
    <w:p w14:paraId="2BC3029A" w14:textId="296FBDAB" w:rsidR="00FE247A" w:rsidRDefault="00FE247A" w:rsidP="00F615F2">
      <w:pPr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May Meeting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17</w:t>
      </w:r>
      <w:r w:rsidRPr="00FE247A">
        <w:rPr>
          <w:vertAlign w:val="superscript"/>
          <w:lang w:val="en-US"/>
        </w:rPr>
        <w:t>th</w:t>
      </w:r>
      <w:r>
        <w:rPr>
          <w:lang w:val="en-US"/>
        </w:rPr>
        <w:t xml:space="preserve"> May 2018</w:t>
      </w:r>
    </w:p>
    <w:p w14:paraId="4A37A14F" w14:textId="4FB6FA7D" w:rsidR="00FE247A" w:rsidRDefault="00FE247A" w:rsidP="00F615F2">
      <w:pPr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August Meeting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16</w:t>
      </w:r>
      <w:r w:rsidRPr="00FE247A">
        <w:rPr>
          <w:vertAlign w:val="superscript"/>
          <w:lang w:val="en-US"/>
        </w:rPr>
        <w:t>th</w:t>
      </w:r>
      <w:r>
        <w:rPr>
          <w:lang w:val="en-US"/>
        </w:rPr>
        <w:t xml:space="preserve"> August 2018</w:t>
      </w:r>
    </w:p>
    <w:p w14:paraId="42A559FA" w14:textId="2D820493" w:rsidR="00FE247A" w:rsidRPr="00F615F2" w:rsidRDefault="00FE247A" w:rsidP="00F615F2">
      <w:pPr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November Meeting</w:t>
      </w:r>
      <w:r>
        <w:rPr>
          <w:lang w:val="en-US"/>
        </w:rPr>
        <w:tab/>
      </w:r>
      <w:r>
        <w:rPr>
          <w:lang w:val="en-US"/>
        </w:rPr>
        <w:tab/>
        <w:t>22</w:t>
      </w:r>
      <w:r w:rsidRPr="00FE247A">
        <w:rPr>
          <w:vertAlign w:val="superscript"/>
          <w:lang w:val="en-US"/>
        </w:rPr>
        <w:t>nd</w:t>
      </w:r>
      <w:r>
        <w:rPr>
          <w:lang w:val="en-US"/>
        </w:rPr>
        <w:t xml:space="preserve"> November 2018</w:t>
      </w:r>
    </w:p>
    <w:p w14:paraId="6C63B4DC" w14:textId="5463362C" w:rsidR="00F615F2" w:rsidRPr="00F615F2" w:rsidRDefault="00F615F2" w:rsidP="00FE247A">
      <w:pPr>
        <w:rPr>
          <w:lang w:val="en-US"/>
        </w:rPr>
      </w:pPr>
      <w:r w:rsidRPr="00F615F2">
        <w:rPr>
          <w:lang w:val="en-US"/>
        </w:rPr>
        <w:tab/>
      </w:r>
      <w:r w:rsidRPr="00F615F2">
        <w:rPr>
          <w:lang w:val="en-US"/>
        </w:rPr>
        <w:tab/>
      </w:r>
    </w:p>
    <w:p w14:paraId="4B3E178F" w14:textId="77777777" w:rsidR="00ED3DA0" w:rsidRPr="008415A7" w:rsidRDefault="00ED3DA0" w:rsidP="00F31301">
      <w:pPr>
        <w:ind w:left="993" w:hanging="426"/>
      </w:pPr>
    </w:p>
    <w:p w14:paraId="187DDC8F" w14:textId="43E54084" w:rsidR="00840C31" w:rsidRPr="00F615F2" w:rsidRDefault="0065586B" w:rsidP="00F615F2">
      <w:pPr>
        <w:ind w:firstLine="567"/>
      </w:pPr>
      <w:r>
        <w:t xml:space="preserve">The meeting closed at </w:t>
      </w:r>
      <w:r w:rsidR="00EA69A3">
        <w:t>1</w:t>
      </w:r>
      <w:r w:rsidR="00BB526F">
        <w:t>3.00</w:t>
      </w:r>
    </w:p>
    <w:p w14:paraId="1A5E228D" w14:textId="77777777" w:rsidR="008F067B" w:rsidRPr="008F067B" w:rsidRDefault="008F067B" w:rsidP="008F067B">
      <w:pPr>
        <w:rPr>
          <w:i/>
        </w:rPr>
      </w:pPr>
    </w:p>
    <w:sectPr w:rsidR="008F067B" w:rsidRPr="008F067B" w:rsidSect="00691FA7">
      <w:footerReference w:type="even" r:id="rId9"/>
      <w:footerReference w:type="default" r:id="rId10"/>
      <w:pgSz w:w="11906" w:h="16838" w:code="9"/>
      <w:pgMar w:top="1440" w:right="1797" w:bottom="992" w:left="1559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91ED9" w14:textId="77777777" w:rsidR="007B5A9E" w:rsidRDefault="007B5A9E">
      <w:r>
        <w:separator/>
      </w:r>
    </w:p>
  </w:endnote>
  <w:endnote w:type="continuationSeparator" w:id="0">
    <w:p w14:paraId="1C5D2C16" w14:textId="77777777" w:rsidR="007B5A9E" w:rsidRDefault="007B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A53F" w14:textId="77777777" w:rsidR="007B5A9E" w:rsidRDefault="007B5A9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F36A2" w14:textId="77777777" w:rsidR="007B5A9E" w:rsidRDefault="007B5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4A359" w14:textId="3BB3481A" w:rsidR="007B5A9E" w:rsidRDefault="007B5A9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F3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.</w:t>
    </w:r>
  </w:p>
  <w:p w14:paraId="724B6884" w14:textId="77777777" w:rsidR="007B5A9E" w:rsidRDefault="007B5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49C75" w14:textId="77777777" w:rsidR="007B5A9E" w:rsidRDefault="007B5A9E">
      <w:r>
        <w:separator/>
      </w:r>
    </w:p>
  </w:footnote>
  <w:footnote w:type="continuationSeparator" w:id="0">
    <w:p w14:paraId="2F5520E6" w14:textId="77777777" w:rsidR="007B5A9E" w:rsidRDefault="007B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7B6"/>
    <w:multiLevelType w:val="hybridMultilevel"/>
    <w:tmpl w:val="28827D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F15520"/>
    <w:multiLevelType w:val="hybridMultilevel"/>
    <w:tmpl w:val="5834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24C7"/>
    <w:multiLevelType w:val="hybridMultilevel"/>
    <w:tmpl w:val="A7F4EBBE"/>
    <w:lvl w:ilvl="0" w:tplc="41083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8A0"/>
    <w:multiLevelType w:val="hybridMultilevel"/>
    <w:tmpl w:val="BD8893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393DC5"/>
    <w:multiLevelType w:val="hybridMultilevel"/>
    <w:tmpl w:val="BFD02C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AB12EC"/>
    <w:multiLevelType w:val="hybridMultilevel"/>
    <w:tmpl w:val="B4966E8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3B33C1"/>
    <w:multiLevelType w:val="hybridMultilevel"/>
    <w:tmpl w:val="88CED426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F907490"/>
    <w:multiLevelType w:val="hybridMultilevel"/>
    <w:tmpl w:val="85FCA514"/>
    <w:lvl w:ilvl="0" w:tplc="AAD428AA">
      <w:start w:val="1"/>
      <w:numFmt w:val="lowerLetter"/>
      <w:lvlText w:val="%1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32F36460"/>
    <w:multiLevelType w:val="hybridMultilevel"/>
    <w:tmpl w:val="23B8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67B82"/>
    <w:multiLevelType w:val="hybridMultilevel"/>
    <w:tmpl w:val="1360A7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29400E"/>
    <w:multiLevelType w:val="hybridMultilevel"/>
    <w:tmpl w:val="174409D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1F7FE8"/>
    <w:multiLevelType w:val="hybridMultilevel"/>
    <w:tmpl w:val="E560236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8330A4D"/>
    <w:multiLevelType w:val="hybridMultilevel"/>
    <w:tmpl w:val="B2366416"/>
    <w:lvl w:ilvl="0" w:tplc="17C2B81C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325EC36C">
      <w:start w:val="3"/>
      <w:numFmt w:val="upp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 w15:restartNumberingAfterBreak="0">
    <w:nsid w:val="4C4A7207"/>
    <w:multiLevelType w:val="hybridMultilevel"/>
    <w:tmpl w:val="7D6C1B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694023"/>
    <w:multiLevelType w:val="hybridMultilevel"/>
    <w:tmpl w:val="52E22680"/>
    <w:lvl w:ilvl="0" w:tplc="DEA640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6621476E"/>
    <w:multiLevelType w:val="hybridMultilevel"/>
    <w:tmpl w:val="280E2F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B9D3848"/>
    <w:multiLevelType w:val="hybridMultilevel"/>
    <w:tmpl w:val="953C9B0E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7" w15:restartNumberingAfterBreak="0">
    <w:nsid w:val="717D2102"/>
    <w:multiLevelType w:val="hybridMultilevel"/>
    <w:tmpl w:val="5052C2F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724A44B5"/>
    <w:multiLevelType w:val="hybridMultilevel"/>
    <w:tmpl w:val="64800458"/>
    <w:lvl w:ilvl="0" w:tplc="335A8F66">
      <w:start w:val="1"/>
      <w:numFmt w:val="lowerLetter"/>
      <w:lvlText w:val="%1."/>
      <w:lvlJc w:val="left"/>
      <w:pPr>
        <w:tabs>
          <w:tab w:val="num" w:pos="937"/>
        </w:tabs>
        <w:ind w:left="937" w:hanging="360"/>
      </w:pPr>
      <w:rPr>
        <w:rFonts w:cs="Times New Roman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657"/>
        </w:tabs>
        <w:ind w:left="1657" w:hanging="360"/>
      </w:pPr>
      <w:rPr>
        <w:rFonts w:ascii="Symbol" w:hAnsi="Symbol" w:hint="default"/>
        <w:b w:val="0"/>
      </w:rPr>
    </w:lvl>
    <w:lvl w:ilvl="2" w:tplc="0EC27D7E">
      <w:start w:val="10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  <w:rPr>
        <w:rFonts w:cs="Times New Roman"/>
      </w:rPr>
    </w:lvl>
  </w:abstractNum>
  <w:abstractNum w:abstractNumId="19" w15:restartNumberingAfterBreak="0">
    <w:nsid w:val="73252ED2"/>
    <w:multiLevelType w:val="hybridMultilevel"/>
    <w:tmpl w:val="CC4E63F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5D1C85"/>
    <w:multiLevelType w:val="hybridMultilevel"/>
    <w:tmpl w:val="68341C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DCC4C86"/>
    <w:multiLevelType w:val="hybridMultilevel"/>
    <w:tmpl w:val="F5D6C190"/>
    <w:lvl w:ilvl="0" w:tplc="DEA640D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7"/>
  </w:num>
  <w:num w:numId="5">
    <w:abstractNumId w:val="9"/>
  </w:num>
  <w:num w:numId="6">
    <w:abstractNumId w:val="20"/>
  </w:num>
  <w:num w:numId="7">
    <w:abstractNumId w:val="15"/>
  </w:num>
  <w:num w:numId="8">
    <w:abstractNumId w:val="17"/>
  </w:num>
  <w:num w:numId="9">
    <w:abstractNumId w:val="21"/>
  </w:num>
  <w:num w:numId="10">
    <w:abstractNumId w:val="10"/>
  </w:num>
  <w:num w:numId="11">
    <w:abstractNumId w:val="16"/>
  </w:num>
  <w:num w:numId="12">
    <w:abstractNumId w:val="5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6"/>
  </w:num>
  <w:num w:numId="18">
    <w:abstractNumId w:val="8"/>
  </w:num>
  <w:num w:numId="19">
    <w:abstractNumId w:val="3"/>
  </w:num>
  <w:num w:numId="20">
    <w:abstractNumId w:val="1"/>
  </w:num>
  <w:num w:numId="21">
    <w:abstractNumId w:val="19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4B"/>
    <w:rsid w:val="00000A70"/>
    <w:rsid w:val="00000AEF"/>
    <w:rsid w:val="00003940"/>
    <w:rsid w:val="000048D9"/>
    <w:rsid w:val="0000520A"/>
    <w:rsid w:val="000064CB"/>
    <w:rsid w:val="0000719E"/>
    <w:rsid w:val="0001090B"/>
    <w:rsid w:val="00010D4F"/>
    <w:rsid w:val="00011C31"/>
    <w:rsid w:val="000125AA"/>
    <w:rsid w:val="00012727"/>
    <w:rsid w:val="00014875"/>
    <w:rsid w:val="00016DA7"/>
    <w:rsid w:val="00021333"/>
    <w:rsid w:val="00022E05"/>
    <w:rsid w:val="00024710"/>
    <w:rsid w:val="00025248"/>
    <w:rsid w:val="000258FA"/>
    <w:rsid w:val="000264CE"/>
    <w:rsid w:val="00030A7A"/>
    <w:rsid w:val="00033D4C"/>
    <w:rsid w:val="00035A29"/>
    <w:rsid w:val="00041F4C"/>
    <w:rsid w:val="00045808"/>
    <w:rsid w:val="00045963"/>
    <w:rsid w:val="00050CCB"/>
    <w:rsid w:val="00052033"/>
    <w:rsid w:val="00054646"/>
    <w:rsid w:val="00055013"/>
    <w:rsid w:val="0005599D"/>
    <w:rsid w:val="00055DAF"/>
    <w:rsid w:val="00056506"/>
    <w:rsid w:val="00060389"/>
    <w:rsid w:val="00060A36"/>
    <w:rsid w:val="00063D70"/>
    <w:rsid w:val="00064417"/>
    <w:rsid w:val="0006463A"/>
    <w:rsid w:val="000651AB"/>
    <w:rsid w:val="000653EC"/>
    <w:rsid w:val="000718F1"/>
    <w:rsid w:val="000718F2"/>
    <w:rsid w:val="00072514"/>
    <w:rsid w:val="0007360E"/>
    <w:rsid w:val="00074413"/>
    <w:rsid w:val="00075E31"/>
    <w:rsid w:val="00077A3F"/>
    <w:rsid w:val="000809C4"/>
    <w:rsid w:val="00081553"/>
    <w:rsid w:val="00082E86"/>
    <w:rsid w:val="00083181"/>
    <w:rsid w:val="00083584"/>
    <w:rsid w:val="00083920"/>
    <w:rsid w:val="00083D8C"/>
    <w:rsid w:val="00084ABF"/>
    <w:rsid w:val="00085756"/>
    <w:rsid w:val="000865CC"/>
    <w:rsid w:val="0008666F"/>
    <w:rsid w:val="00086B5F"/>
    <w:rsid w:val="000873E1"/>
    <w:rsid w:val="00087A31"/>
    <w:rsid w:val="00094F46"/>
    <w:rsid w:val="0009516A"/>
    <w:rsid w:val="00097676"/>
    <w:rsid w:val="00097AB3"/>
    <w:rsid w:val="00097F1E"/>
    <w:rsid w:val="000A137C"/>
    <w:rsid w:val="000A2D3C"/>
    <w:rsid w:val="000A2D46"/>
    <w:rsid w:val="000A40AB"/>
    <w:rsid w:val="000A55FE"/>
    <w:rsid w:val="000A6AB4"/>
    <w:rsid w:val="000B0E47"/>
    <w:rsid w:val="000B2EB0"/>
    <w:rsid w:val="000B43C0"/>
    <w:rsid w:val="000B48B7"/>
    <w:rsid w:val="000B4B78"/>
    <w:rsid w:val="000B6888"/>
    <w:rsid w:val="000B7F82"/>
    <w:rsid w:val="000C4E9A"/>
    <w:rsid w:val="000C4F4B"/>
    <w:rsid w:val="000C669E"/>
    <w:rsid w:val="000D1BAB"/>
    <w:rsid w:val="000D4CFC"/>
    <w:rsid w:val="000D56D5"/>
    <w:rsid w:val="000D6245"/>
    <w:rsid w:val="000D6420"/>
    <w:rsid w:val="000E0555"/>
    <w:rsid w:val="000E15C1"/>
    <w:rsid w:val="000E226D"/>
    <w:rsid w:val="000E6384"/>
    <w:rsid w:val="000E71EF"/>
    <w:rsid w:val="000E7AC1"/>
    <w:rsid w:val="000E7ECC"/>
    <w:rsid w:val="000F0ADB"/>
    <w:rsid w:val="000F0C25"/>
    <w:rsid w:val="000F1378"/>
    <w:rsid w:val="000F224C"/>
    <w:rsid w:val="000F2359"/>
    <w:rsid w:val="000F34CC"/>
    <w:rsid w:val="000F3B83"/>
    <w:rsid w:val="000F449A"/>
    <w:rsid w:val="000F5924"/>
    <w:rsid w:val="000F5C3B"/>
    <w:rsid w:val="000F609C"/>
    <w:rsid w:val="000F75AD"/>
    <w:rsid w:val="000F7DFC"/>
    <w:rsid w:val="00100116"/>
    <w:rsid w:val="00100215"/>
    <w:rsid w:val="00102D29"/>
    <w:rsid w:val="001054A6"/>
    <w:rsid w:val="001054D4"/>
    <w:rsid w:val="001072CB"/>
    <w:rsid w:val="001074C7"/>
    <w:rsid w:val="00111D52"/>
    <w:rsid w:val="00111FF0"/>
    <w:rsid w:val="00111FF9"/>
    <w:rsid w:val="00113281"/>
    <w:rsid w:val="00113305"/>
    <w:rsid w:val="001151DD"/>
    <w:rsid w:val="00120D51"/>
    <w:rsid w:val="001246E8"/>
    <w:rsid w:val="00131FE2"/>
    <w:rsid w:val="00134A16"/>
    <w:rsid w:val="00136245"/>
    <w:rsid w:val="001364A1"/>
    <w:rsid w:val="001413B3"/>
    <w:rsid w:val="00141801"/>
    <w:rsid w:val="00141F0F"/>
    <w:rsid w:val="001426D1"/>
    <w:rsid w:val="0014450A"/>
    <w:rsid w:val="00145CC9"/>
    <w:rsid w:val="0014613E"/>
    <w:rsid w:val="001502AB"/>
    <w:rsid w:val="00151EE1"/>
    <w:rsid w:val="001526C8"/>
    <w:rsid w:val="0015367D"/>
    <w:rsid w:val="0015394F"/>
    <w:rsid w:val="00153EA0"/>
    <w:rsid w:val="001544B1"/>
    <w:rsid w:val="00156056"/>
    <w:rsid w:val="00160574"/>
    <w:rsid w:val="0016115B"/>
    <w:rsid w:val="00162833"/>
    <w:rsid w:val="00162E33"/>
    <w:rsid w:val="00162E55"/>
    <w:rsid w:val="001647F0"/>
    <w:rsid w:val="00164B17"/>
    <w:rsid w:val="00164B60"/>
    <w:rsid w:val="00164CC9"/>
    <w:rsid w:val="00166BF1"/>
    <w:rsid w:val="00166EB0"/>
    <w:rsid w:val="00167362"/>
    <w:rsid w:val="00170732"/>
    <w:rsid w:val="00170EB3"/>
    <w:rsid w:val="00173D05"/>
    <w:rsid w:val="00174359"/>
    <w:rsid w:val="001747B0"/>
    <w:rsid w:val="0017592B"/>
    <w:rsid w:val="00176496"/>
    <w:rsid w:val="00176EE4"/>
    <w:rsid w:val="00177106"/>
    <w:rsid w:val="00181121"/>
    <w:rsid w:val="0018144A"/>
    <w:rsid w:val="001820DE"/>
    <w:rsid w:val="00183130"/>
    <w:rsid w:val="00186BED"/>
    <w:rsid w:val="0018738D"/>
    <w:rsid w:val="0019141F"/>
    <w:rsid w:val="00192D04"/>
    <w:rsid w:val="00195945"/>
    <w:rsid w:val="00196D5A"/>
    <w:rsid w:val="001971C4"/>
    <w:rsid w:val="001A03D6"/>
    <w:rsid w:val="001A0427"/>
    <w:rsid w:val="001A048D"/>
    <w:rsid w:val="001A04B6"/>
    <w:rsid w:val="001A222A"/>
    <w:rsid w:val="001A2C7C"/>
    <w:rsid w:val="001A3CE9"/>
    <w:rsid w:val="001A4C8E"/>
    <w:rsid w:val="001A5663"/>
    <w:rsid w:val="001A6482"/>
    <w:rsid w:val="001B0FA1"/>
    <w:rsid w:val="001B1CDF"/>
    <w:rsid w:val="001B792F"/>
    <w:rsid w:val="001C3DBC"/>
    <w:rsid w:val="001C4C48"/>
    <w:rsid w:val="001C50C7"/>
    <w:rsid w:val="001C5E25"/>
    <w:rsid w:val="001C6623"/>
    <w:rsid w:val="001C6CD7"/>
    <w:rsid w:val="001C7451"/>
    <w:rsid w:val="001C7FEB"/>
    <w:rsid w:val="001D0101"/>
    <w:rsid w:val="001D20E8"/>
    <w:rsid w:val="001D297D"/>
    <w:rsid w:val="001D5D5F"/>
    <w:rsid w:val="001D64F5"/>
    <w:rsid w:val="001E0C74"/>
    <w:rsid w:val="001E22D7"/>
    <w:rsid w:val="001E2539"/>
    <w:rsid w:val="001E2DE9"/>
    <w:rsid w:val="001E42CA"/>
    <w:rsid w:val="001E46C5"/>
    <w:rsid w:val="001E68C8"/>
    <w:rsid w:val="001E69F9"/>
    <w:rsid w:val="001E7676"/>
    <w:rsid w:val="001F0B4A"/>
    <w:rsid w:val="001F0E68"/>
    <w:rsid w:val="001F216B"/>
    <w:rsid w:val="001F3BA0"/>
    <w:rsid w:val="001F3CC6"/>
    <w:rsid w:val="001F4176"/>
    <w:rsid w:val="001F49F8"/>
    <w:rsid w:val="001F4AD4"/>
    <w:rsid w:val="001F53B4"/>
    <w:rsid w:val="001F65A9"/>
    <w:rsid w:val="002000C7"/>
    <w:rsid w:val="00201224"/>
    <w:rsid w:val="00201BEF"/>
    <w:rsid w:val="0020261A"/>
    <w:rsid w:val="00203A9C"/>
    <w:rsid w:val="002070B3"/>
    <w:rsid w:val="0021687E"/>
    <w:rsid w:val="002173EE"/>
    <w:rsid w:val="00221B45"/>
    <w:rsid w:val="00224194"/>
    <w:rsid w:val="00224B48"/>
    <w:rsid w:val="00230409"/>
    <w:rsid w:val="00232832"/>
    <w:rsid w:val="00232F0A"/>
    <w:rsid w:val="00233A52"/>
    <w:rsid w:val="00235993"/>
    <w:rsid w:val="00235AAF"/>
    <w:rsid w:val="00237DA5"/>
    <w:rsid w:val="0024000F"/>
    <w:rsid w:val="0024211B"/>
    <w:rsid w:val="00243DAD"/>
    <w:rsid w:val="002440AB"/>
    <w:rsid w:val="002449B0"/>
    <w:rsid w:val="00244A1E"/>
    <w:rsid w:val="002450ED"/>
    <w:rsid w:val="00250519"/>
    <w:rsid w:val="00250665"/>
    <w:rsid w:val="00251819"/>
    <w:rsid w:val="00254FB1"/>
    <w:rsid w:val="00255F95"/>
    <w:rsid w:val="00255FCA"/>
    <w:rsid w:val="00257F71"/>
    <w:rsid w:val="0026575C"/>
    <w:rsid w:val="0026589A"/>
    <w:rsid w:val="00266440"/>
    <w:rsid w:val="002709DD"/>
    <w:rsid w:val="00270B12"/>
    <w:rsid w:val="00272389"/>
    <w:rsid w:val="00275325"/>
    <w:rsid w:val="00276C6E"/>
    <w:rsid w:val="00280056"/>
    <w:rsid w:val="00280BE4"/>
    <w:rsid w:val="00280EA0"/>
    <w:rsid w:val="00283910"/>
    <w:rsid w:val="00283F67"/>
    <w:rsid w:val="00284775"/>
    <w:rsid w:val="00285982"/>
    <w:rsid w:val="002862AD"/>
    <w:rsid w:val="00287494"/>
    <w:rsid w:val="00287D11"/>
    <w:rsid w:val="00290753"/>
    <w:rsid w:val="00291EBC"/>
    <w:rsid w:val="00292C92"/>
    <w:rsid w:val="0029490E"/>
    <w:rsid w:val="00296231"/>
    <w:rsid w:val="0029756A"/>
    <w:rsid w:val="00297913"/>
    <w:rsid w:val="00297F34"/>
    <w:rsid w:val="002A091C"/>
    <w:rsid w:val="002A0976"/>
    <w:rsid w:val="002A1631"/>
    <w:rsid w:val="002A1BDC"/>
    <w:rsid w:val="002A4DE2"/>
    <w:rsid w:val="002A5023"/>
    <w:rsid w:val="002A5338"/>
    <w:rsid w:val="002A61D3"/>
    <w:rsid w:val="002A62F4"/>
    <w:rsid w:val="002B14CF"/>
    <w:rsid w:val="002B1736"/>
    <w:rsid w:val="002B1B83"/>
    <w:rsid w:val="002B3B2F"/>
    <w:rsid w:val="002B4073"/>
    <w:rsid w:val="002C055B"/>
    <w:rsid w:val="002C2998"/>
    <w:rsid w:val="002C3347"/>
    <w:rsid w:val="002C4AAD"/>
    <w:rsid w:val="002C4C0E"/>
    <w:rsid w:val="002C64D0"/>
    <w:rsid w:val="002C68BE"/>
    <w:rsid w:val="002D0B85"/>
    <w:rsid w:val="002D22F1"/>
    <w:rsid w:val="002D3882"/>
    <w:rsid w:val="002D5482"/>
    <w:rsid w:val="002D5932"/>
    <w:rsid w:val="002D7F10"/>
    <w:rsid w:val="002E0168"/>
    <w:rsid w:val="002E048D"/>
    <w:rsid w:val="002E0D49"/>
    <w:rsid w:val="002E146E"/>
    <w:rsid w:val="002E1C1B"/>
    <w:rsid w:val="002E1E9B"/>
    <w:rsid w:val="002E201B"/>
    <w:rsid w:val="002E3DDE"/>
    <w:rsid w:val="002E4668"/>
    <w:rsid w:val="002E46F3"/>
    <w:rsid w:val="002E47F3"/>
    <w:rsid w:val="002E4978"/>
    <w:rsid w:val="002E5408"/>
    <w:rsid w:val="002F0488"/>
    <w:rsid w:val="002F0642"/>
    <w:rsid w:val="002F2C1B"/>
    <w:rsid w:val="002F3F2B"/>
    <w:rsid w:val="002F4CBC"/>
    <w:rsid w:val="002F7CDF"/>
    <w:rsid w:val="00301E3B"/>
    <w:rsid w:val="00301E60"/>
    <w:rsid w:val="003047AF"/>
    <w:rsid w:val="003062D7"/>
    <w:rsid w:val="0030662E"/>
    <w:rsid w:val="00307B1C"/>
    <w:rsid w:val="00310193"/>
    <w:rsid w:val="00310B84"/>
    <w:rsid w:val="00310ECF"/>
    <w:rsid w:val="0031360C"/>
    <w:rsid w:val="00316043"/>
    <w:rsid w:val="003167D3"/>
    <w:rsid w:val="00317F2A"/>
    <w:rsid w:val="00321136"/>
    <w:rsid w:val="00321BFF"/>
    <w:rsid w:val="00322AC6"/>
    <w:rsid w:val="00323EEE"/>
    <w:rsid w:val="0032472E"/>
    <w:rsid w:val="00325A05"/>
    <w:rsid w:val="0032665F"/>
    <w:rsid w:val="00326E44"/>
    <w:rsid w:val="0032735B"/>
    <w:rsid w:val="00327570"/>
    <w:rsid w:val="003276A2"/>
    <w:rsid w:val="003358F2"/>
    <w:rsid w:val="00340ACB"/>
    <w:rsid w:val="00341417"/>
    <w:rsid w:val="0034289B"/>
    <w:rsid w:val="00342A9A"/>
    <w:rsid w:val="00342D75"/>
    <w:rsid w:val="00343573"/>
    <w:rsid w:val="003440A3"/>
    <w:rsid w:val="00344578"/>
    <w:rsid w:val="00347E54"/>
    <w:rsid w:val="00351F44"/>
    <w:rsid w:val="00352A77"/>
    <w:rsid w:val="00353656"/>
    <w:rsid w:val="00354486"/>
    <w:rsid w:val="00361439"/>
    <w:rsid w:val="00362B7A"/>
    <w:rsid w:val="00362BCE"/>
    <w:rsid w:val="0036412E"/>
    <w:rsid w:val="00366662"/>
    <w:rsid w:val="00366885"/>
    <w:rsid w:val="00367779"/>
    <w:rsid w:val="00370773"/>
    <w:rsid w:val="00372915"/>
    <w:rsid w:val="00375B43"/>
    <w:rsid w:val="00380505"/>
    <w:rsid w:val="00380A55"/>
    <w:rsid w:val="00381A7F"/>
    <w:rsid w:val="00381AF1"/>
    <w:rsid w:val="00382735"/>
    <w:rsid w:val="0038312C"/>
    <w:rsid w:val="003848BA"/>
    <w:rsid w:val="00384CD9"/>
    <w:rsid w:val="00384E4F"/>
    <w:rsid w:val="0039250C"/>
    <w:rsid w:val="00394118"/>
    <w:rsid w:val="003949CF"/>
    <w:rsid w:val="003954F2"/>
    <w:rsid w:val="00395BCE"/>
    <w:rsid w:val="003971CE"/>
    <w:rsid w:val="003A03A4"/>
    <w:rsid w:val="003A7321"/>
    <w:rsid w:val="003B4161"/>
    <w:rsid w:val="003B4628"/>
    <w:rsid w:val="003B4E38"/>
    <w:rsid w:val="003B6D3A"/>
    <w:rsid w:val="003C01F9"/>
    <w:rsid w:val="003C1BEF"/>
    <w:rsid w:val="003C2857"/>
    <w:rsid w:val="003C3801"/>
    <w:rsid w:val="003C429D"/>
    <w:rsid w:val="003C50E3"/>
    <w:rsid w:val="003C7826"/>
    <w:rsid w:val="003C7E4A"/>
    <w:rsid w:val="003D1653"/>
    <w:rsid w:val="003D3861"/>
    <w:rsid w:val="003D3FFA"/>
    <w:rsid w:val="003D440C"/>
    <w:rsid w:val="003D4F29"/>
    <w:rsid w:val="003D6E96"/>
    <w:rsid w:val="003D711A"/>
    <w:rsid w:val="003D7CD6"/>
    <w:rsid w:val="003D7E54"/>
    <w:rsid w:val="003E1FAB"/>
    <w:rsid w:val="003E2A8B"/>
    <w:rsid w:val="003E6295"/>
    <w:rsid w:val="003E6EC4"/>
    <w:rsid w:val="003F1968"/>
    <w:rsid w:val="003F248E"/>
    <w:rsid w:val="003F4C91"/>
    <w:rsid w:val="003F4F46"/>
    <w:rsid w:val="003F5D0C"/>
    <w:rsid w:val="003F60BB"/>
    <w:rsid w:val="003F6C88"/>
    <w:rsid w:val="003F72BE"/>
    <w:rsid w:val="003F7886"/>
    <w:rsid w:val="003F7DF4"/>
    <w:rsid w:val="003F7ECA"/>
    <w:rsid w:val="004002FA"/>
    <w:rsid w:val="00404B5E"/>
    <w:rsid w:val="00405CAF"/>
    <w:rsid w:val="00406864"/>
    <w:rsid w:val="00406CF0"/>
    <w:rsid w:val="0040768C"/>
    <w:rsid w:val="00407EAE"/>
    <w:rsid w:val="0041091B"/>
    <w:rsid w:val="00411E63"/>
    <w:rsid w:val="00412957"/>
    <w:rsid w:val="0042071A"/>
    <w:rsid w:val="00420FC1"/>
    <w:rsid w:val="00421024"/>
    <w:rsid w:val="0042218A"/>
    <w:rsid w:val="00422BD4"/>
    <w:rsid w:val="004238E6"/>
    <w:rsid w:val="00423A7D"/>
    <w:rsid w:val="00424AA4"/>
    <w:rsid w:val="00424D7A"/>
    <w:rsid w:val="004274A9"/>
    <w:rsid w:val="004306D8"/>
    <w:rsid w:val="00430B25"/>
    <w:rsid w:val="00431E57"/>
    <w:rsid w:val="0043289B"/>
    <w:rsid w:val="00432BFA"/>
    <w:rsid w:val="00433CE2"/>
    <w:rsid w:val="00440686"/>
    <w:rsid w:val="00441123"/>
    <w:rsid w:val="004425B3"/>
    <w:rsid w:val="00442A9E"/>
    <w:rsid w:val="00445379"/>
    <w:rsid w:val="00450745"/>
    <w:rsid w:val="0045090C"/>
    <w:rsid w:val="00451571"/>
    <w:rsid w:val="0045189F"/>
    <w:rsid w:val="004529FA"/>
    <w:rsid w:val="00452A18"/>
    <w:rsid w:val="00453697"/>
    <w:rsid w:val="00453ECD"/>
    <w:rsid w:val="00453F05"/>
    <w:rsid w:val="00455299"/>
    <w:rsid w:val="004566C2"/>
    <w:rsid w:val="00456A4D"/>
    <w:rsid w:val="0046138C"/>
    <w:rsid w:val="004616E8"/>
    <w:rsid w:val="0046348B"/>
    <w:rsid w:val="004639D4"/>
    <w:rsid w:val="0046485C"/>
    <w:rsid w:val="00466FC0"/>
    <w:rsid w:val="00467B92"/>
    <w:rsid w:val="00470757"/>
    <w:rsid w:val="00471C29"/>
    <w:rsid w:val="00471E9A"/>
    <w:rsid w:val="00474FC2"/>
    <w:rsid w:val="004757B3"/>
    <w:rsid w:val="00476D7C"/>
    <w:rsid w:val="00477B13"/>
    <w:rsid w:val="00477EF7"/>
    <w:rsid w:val="00480694"/>
    <w:rsid w:val="00483835"/>
    <w:rsid w:val="00484A92"/>
    <w:rsid w:val="0048512A"/>
    <w:rsid w:val="00485D32"/>
    <w:rsid w:val="00486227"/>
    <w:rsid w:val="00486F9F"/>
    <w:rsid w:val="00495164"/>
    <w:rsid w:val="00495A1D"/>
    <w:rsid w:val="00497862"/>
    <w:rsid w:val="004A2142"/>
    <w:rsid w:val="004A4270"/>
    <w:rsid w:val="004A4532"/>
    <w:rsid w:val="004A4EE9"/>
    <w:rsid w:val="004A5605"/>
    <w:rsid w:val="004A5990"/>
    <w:rsid w:val="004B031E"/>
    <w:rsid w:val="004B0938"/>
    <w:rsid w:val="004B0CD2"/>
    <w:rsid w:val="004B6B0C"/>
    <w:rsid w:val="004B6F75"/>
    <w:rsid w:val="004B7284"/>
    <w:rsid w:val="004B73FE"/>
    <w:rsid w:val="004C0EC8"/>
    <w:rsid w:val="004C2055"/>
    <w:rsid w:val="004C26A1"/>
    <w:rsid w:val="004C2775"/>
    <w:rsid w:val="004C2862"/>
    <w:rsid w:val="004C41DD"/>
    <w:rsid w:val="004C62FB"/>
    <w:rsid w:val="004C6453"/>
    <w:rsid w:val="004D1E2A"/>
    <w:rsid w:val="004D2355"/>
    <w:rsid w:val="004D2A49"/>
    <w:rsid w:val="004D35C4"/>
    <w:rsid w:val="004D4E2B"/>
    <w:rsid w:val="004D4F05"/>
    <w:rsid w:val="004D5171"/>
    <w:rsid w:val="004E1E15"/>
    <w:rsid w:val="004E4FC3"/>
    <w:rsid w:val="004E54B8"/>
    <w:rsid w:val="004E66C9"/>
    <w:rsid w:val="004E7A40"/>
    <w:rsid w:val="004E7B34"/>
    <w:rsid w:val="004F28C7"/>
    <w:rsid w:val="004F2F31"/>
    <w:rsid w:val="004F4284"/>
    <w:rsid w:val="004F53D2"/>
    <w:rsid w:val="004F56BD"/>
    <w:rsid w:val="004F5CCD"/>
    <w:rsid w:val="004F60BA"/>
    <w:rsid w:val="004F75A9"/>
    <w:rsid w:val="005002AA"/>
    <w:rsid w:val="0050135E"/>
    <w:rsid w:val="00501844"/>
    <w:rsid w:val="00501ABD"/>
    <w:rsid w:val="00502C5E"/>
    <w:rsid w:val="00502F49"/>
    <w:rsid w:val="0050305A"/>
    <w:rsid w:val="005032DE"/>
    <w:rsid w:val="0050342B"/>
    <w:rsid w:val="00504539"/>
    <w:rsid w:val="005059E7"/>
    <w:rsid w:val="00506A7E"/>
    <w:rsid w:val="00511F3C"/>
    <w:rsid w:val="005124C4"/>
    <w:rsid w:val="005157F1"/>
    <w:rsid w:val="00516668"/>
    <w:rsid w:val="00517D4A"/>
    <w:rsid w:val="00521853"/>
    <w:rsid w:val="00522063"/>
    <w:rsid w:val="00523591"/>
    <w:rsid w:val="00523CDD"/>
    <w:rsid w:val="00524F1B"/>
    <w:rsid w:val="00526E49"/>
    <w:rsid w:val="0052796A"/>
    <w:rsid w:val="00527DF0"/>
    <w:rsid w:val="00531A82"/>
    <w:rsid w:val="00532042"/>
    <w:rsid w:val="005335C5"/>
    <w:rsid w:val="00533C51"/>
    <w:rsid w:val="0053434E"/>
    <w:rsid w:val="00534829"/>
    <w:rsid w:val="00540134"/>
    <w:rsid w:val="0054144F"/>
    <w:rsid w:val="00541A2F"/>
    <w:rsid w:val="0054227E"/>
    <w:rsid w:val="00542DA8"/>
    <w:rsid w:val="00547A4C"/>
    <w:rsid w:val="005512F5"/>
    <w:rsid w:val="005557D9"/>
    <w:rsid w:val="005577BE"/>
    <w:rsid w:val="0056044B"/>
    <w:rsid w:val="00560745"/>
    <w:rsid w:val="00561226"/>
    <w:rsid w:val="00562B1F"/>
    <w:rsid w:val="0056511E"/>
    <w:rsid w:val="0057005A"/>
    <w:rsid w:val="00570211"/>
    <w:rsid w:val="005708F2"/>
    <w:rsid w:val="00570AA9"/>
    <w:rsid w:val="00570F05"/>
    <w:rsid w:val="0057350C"/>
    <w:rsid w:val="005773C3"/>
    <w:rsid w:val="005775C3"/>
    <w:rsid w:val="005802F8"/>
    <w:rsid w:val="00583673"/>
    <w:rsid w:val="00583991"/>
    <w:rsid w:val="005853C8"/>
    <w:rsid w:val="005855A0"/>
    <w:rsid w:val="00590FDB"/>
    <w:rsid w:val="0059134D"/>
    <w:rsid w:val="005922DF"/>
    <w:rsid w:val="005923C3"/>
    <w:rsid w:val="005929BF"/>
    <w:rsid w:val="00592C9E"/>
    <w:rsid w:val="00593CCD"/>
    <w:rsid w:val="00593DDC"/>
    <w:rsid w:val="0059573A"/>
    <w:rsid w:val="0059599B"/>
    <w:rsid w:val="00596914"/>
    <w:rsid w:val="00596AE5"/>
    <w:rsid w:val="005A0052"/>
    <w:rsid w:val="005A1D20"/>
    <w:rsid w:val="005A2611"/>
    <w:rsid w:val="005A3439"/>
    <w:rsid w:val="005A423E"/>
    <w:rsid w:val="005A7B86"/>
    <w:rsid w:val="005B0C7E"/>
    <w:rsid w:val="005B260C"/>
    <w:rsid w:val="005B3DBC"/>
    <w:rsid w:val="005B55C6"/>
    <w:rsid w:val="005B5B4D"/>
    <w:rsid w:val="005B6220"/>
    <w:rsid w:val="005B64D6"/>
    <w:rsid w:val="005B7F86"/>
    <w:rsid w:val="005C31C1"/>
    <w:rsid w:val="005C34E2"/>
    <w:rsid w:val="005C3A79"/>
    <w:rsid w:val="005C40F3"/>
    <w:rsid w:val="005C720F"/>
    <w:rsid w:val="005C755C"/>
    <w:rsid w:val="005D0F04"/>
    <w:rsid w:val="005D0F91"/>
    <w:rsid w:val="005D1B00"/>
    <w:rsid w:val="005D3872"/>
    <w:rsid w:val="005D61AF"/>
    <w:rsid w:val="005D6491"/>
    <w:rsid w:val="005D7247"/>
    <w:rsid w:val="005D7286"/>
    <w:rsid w:val="005D7E01"/>
    <w:rsid w:val="005E1F4F"/>
    <w:rsid w:val="005E2268"/>
    <w:rsid w:val="005E241D"/>
    <w:rsid w:val="005E2D0C"/>
    <w:rsid w:val="005E3781"/>
    <w:rsid w:val="005E37E4"/>
    <w:rsid w:val="005E3979"/>
    <w:rsid w:val="005E4328"/>
    <w:rsid w:val="005E6229"/>
    <w:rsid w:val="005E784A"/>
    <w:rsid w:val="005E7DD0"/>
    <w:rsid w:val="005F0C0C"/>
    <w:rsid w:val="005F0D99"/>
    <w:rsid w:val="005F14F9"/>
    <w:rsid w:val="005F225F"/>
    <w:rsid w:val="005F2EA8"/>
    <w:rsid w:val="005F347A"/>
    <w:rsid w:val="005F37C7"/>
    <w:rsid w:val="005F5E1F"/>
    <w:rsid w:val="005F6C4C"/>
    <w:rsid w:val="005F7F86"/>
    <w:rsid w:val="00600647"/>
    <w:rsid w:val="00602C50"/>
    <w:rsid w:val="006036F7"/>
    <w:rsid w:val="00604278"/>
    <w:rsid w:val="006042AA"/>
    <w:rsid w:val="00604557"/>
    <w:rsid w:val="00605728"/>
    <w:rsid w:val="00606C41"/>
    <w:rsid w:val="00606C9E"/>
    <w:rsid w:val="00607306"/>
    <w:rsid w:val="006104A9"/>
    <w:rsid w:val="00610722"/>
    <w:rsid w:val="00610AFC"/>
    <w:rsid w:val="00611A90"/>
    <w:rsid w:val="00613264"/>
    <w:rsid w:val="00613746"/>
    <w:rsid w:val="0061452B"/>
    <w:rsid w:val="00616D25"/>
    <w:rsid w:val="00620516"/>
    <w:rsid w:val="00623CDC"/>
    <w:rsid w:val="00624171"/>
    <w:rsid w:val="0062560E"/>
    <w:rsid w:val="00626FE2"/>
    <w:rsid w:val="0062733A"/>
    <w:rsid w:val="006317D3"/>
    <w:rsid w:val="0063501F"/>
    <w:rsid w:val="00635AF7"/>
    <w:rsid w:val="00636CC5"/>
    <w:rsid w:val="00636DDC"/>
    <w:rsid w:val="006377A9"/>
    <w:rsid w:val="00641D0D"/>
    <w:rsid w:val="00641EB8"/>
    <w:rsid w:val="00644870"/>
    <w:rsid w:val="00644B42"/>
    <w:rsid w:val="006456E6"/>
    <w:rsid w:val="00645BF1"/>
    <w:rsid w:val="00646DD3"/>
    <w:rsid w:val="0064713B"/>
    <w:rsid w:val="006473C3"/>
    <w:rsid w:val="0064748E"/>
    <w:rsid w:val="006479EE"/>
    <w:rsid w:val="00650974"/>
    <w:rsid w:val="00650D49"/>
    <w:rsid w:val="0065379C"/>
    <w:rsid w:val="00654B7E"/>
    <w:rsid w:val="0065586B"/>
    <w:rsid w:val="00655FB1"/>
    <w:rsid w:val="0065613D"/>
    <w:rsid w:val="00656753"/>
    <w:rsid w:val="00660371"/>
    <w:rsid w:val="006610F4"/>
    <w:rsid w:val="00661AEB"/>
    <w:rsid w:val="006640FA"/>
    <w:rsid w:val="00664CEA"/>
    <w:rsid w:val="006656C2"/>
    <w:rsid w:val="006657DA"/>
    <w:rsid w:val="00666B4F"/>
    <w:rsid w:val="00666FBA"/>
    <w:rsid w:val="006674BD"/>
    <w:rsid w:val="006739A5"/>
    <w:rsid w:val="00673B08"/>
    <w:rsid w:val="0068007C"/>
    <w:rsid w:val="006824D6"/>
    <w:rsid w:val="00682BD4"/>
    <w:rsid w:val="00685FFE"/>
    <w:rsid w:val="00686460"/>
    <w:rsid w:val="006866BF"/>
    <w:rsid w:val="0068721F"/>
    <w:rsid w:val="0069060C"/>
    <w:rsid w:val="00691D38"/>
    <w:rsid w:val="00691D5C"/>
    <w:rsid w:val="00691DC7"/>
    <w:rsid w:val="00691FA7"/>
    <w:rsid w:val="006931BD"/>
    <w:rsid w:val="0069358E"/>
    <w:rsid w:val="0069381E"/>
    <w:rsid w:val="006948E8"/>
    <w:rsid w:val="006960E9"/>
    <w:rsid w:val="00697BAA"/>
    <w:rsid w:val="006A1FED"/>
    <w:rsid w:val="006A284D"/>
    <w:rsid w:val="006A3036"/>
    <w:rsid w:val="006A31EB"/>
    <w:rsid w:val="006A4208"/>
    <w:rsid w:val="006A4530"/>
    <w:rsid w:val="006A5C60"/>
    <w:rsid w:val="006A66E7"/>
    <w:rsid w:val="006A6971"/>
    <w:rsid w:val="006A77E8"/>
    <w:rsid w:val="006B262A"/>
    <w:rsid w:val="006B6B23"/>
    <w:rsid w:val="006B7D96"/>
    <w:rsid w:val="006C2661"/>
    <w:rsid w:val="006C267A"/>
    <w:rsid w:val="006C2B88"/>
    <w:rsid w:val="006C2DF1"/>
    <w:rsid w:val="006C5B02"/>
    <w:rsid w:val="006C5DBA"/>
    <w:rsid w:val="006C7ABE"/>
    <w:rsid w:val="006D0C03"/>
    <w:rsid w:val="006D11E8"/>
    <w:rsid w:val="006D170F"/>
    <w:rsid w:val="006D37B6"/>
    <w:rsid w:val="006D49AB"/>
    <w:rsid w:val="006D4D95"/>
    <w:rsid w:val="006D4F12"/>
    <w:rsid w:val="006D51AB"/>
    <w:rsid w:val="006D6360"/>
    <w:rsid w:val="006D7693"/>
    <w:rsid w:val="006E1B26"/>
    <w:rsid w:val="006E2E74"/>
    <w:rsid w:val="006E3D88"/>
    <w:rsid w:val="006E4B3F"/>
    <w:rsid w:val="006E55FD"/>
    <w:rsid w:val="006E5D59"/>
    <w:rsid w:val="006E5E15"/>
    <w:rsid w:val="006E75E3"/>
    <w:rsid w:val="006F3911"/>
    <w:rsid w:val="006F3929"/>
    <w:rsid w:val="006F5207"/>
    <w:rsid w:val="006F63BE"/>
    <w:rsid w:val="006F70F7"/>
    <w:rsid w:val="006F72E8"/>
    <w:rsid w:val="006F7332"/>
    <w:rsid w:val="007000B9"/>
    <w:rsid w:val="00700A91"/>
    <w:rsid w:val="007015EB"/>
    <w:rsid w:val="007024CB"/>
    <w:rsid w:val="007051B7"/>
    <w:rsid w:val="00710BB9"/>
    <w:rsid w:val="007126F1"/>
    <w:rsid w:val="00713ABB"/>
    <w:rsid w:val="0071444D"/>
    <w:rsid w:val="00714D0A"/>
    <w:rsid w:val="00714D16"/>
    <w:rsid w:val="007152FE"/>
    <w:rsid w:val="00717621"/>
    <w:rsid w:val="00720A7D"/>
    <w:rsid w:val="00722737"/>
    <w:rsid w:val="00723A02"/>
    <w:rsid w:val="007251B6"/>
    <w:rsid w:val="00725A30"/>
    <w:rsid w:val="007269E3"/>
    <w:rsid w:val="007306F9"/>
    <w:rsid w:val="00731612"/>
    <w:rsid w:val="007318DB"/>
    <w:rsid w:val="00732805"/>
    <w:rsid w:val="007412E7"/>
    <w:rsid w:val="0074155B"/>
    <w:rsid w:val="0074251C"/>
    <w:rsid w:val="00743AC9"/>
    <w:rsid w:val="00744D19"/>
    <w:rsid w:val="00744FA2"/>
    <w:rsid w:val="00747415"/>
    <w:rsid w:val="00751B8F"/>
    <w:rsid w:val="00751BF5"/>
    <w:rsid w:val="007520F9"/>
    <w:rsid w:val="00753162"/>
    <w:rsid w:val="0075490D"/>
    <w:rsid w:val="00754FDA"/>
    <w:rsid w:val="00756AFC"/>
    <w:rsid w:val="00757CE3"/>
    <w:rsid w:val="0076108D"/>
    <w:rsid w:val="007618DB"/>
    <w:rsid w:val="00763408"/>
    <w:rsid w:val="00765D7B"/>
    <w:rsid w:val="007665BC"/>
    <w:rsid w:val="00766C69"/>
    <w:rsid w:val="00767141"/>
    <w:rsid w:val="007675A5"/>
    <w:rsid w:val="00770274"/>
    <w:rsid w:val="0077281A"/>
    <w:rsid w:val="00772852"/>
    <w:rsid w:val="007731CF"/>
    <w:rsid w:val="00774A06"/>
    <w:rsid w:val="00775032"/>
    <w:rsid w:val="00777F8A"/>
    <w:rsid w:val="00781121"/>
    <w:rsid w:val="00782381"/>
    <w:rsid w:val="00782395"/>
    <w:rsid w:val="00783E42"/>
    <w:rsid w:val="00784BFA"/>
    <w:rsid w:val="00785708"/>
    <w:rsid w:val="00786B62"/>
    <w:rsid w:val="00787331"/>
    <w:rsid w:val="00787E2A"/>
    <w:rsid w:val="007903CE"/>
    <w:rsid w:val="00792893"/>
    <w:rsid w:val="007970DA"/>
    <w:rsid w:val="007979F4"/>
    <w:rsid w:val="00797B9A"/>
    <w:rsid w:val="007A2B36"/>
    <w:rsid w:val="007A56D9"/>
    <w:rsid w:val="007B00CE"/>
    <w:rsid w:val="007B1853"/>
    <w:rsid w:val="007B1C27"/>
    <w:rsid w:val="007B3712"/>
    <w:rsid w:val="007B5065"/>
    <w:rsid w:val="007B5A9E"/>
    <w:rsid w:val="007C1A58"/>
    <w:rsid w:val="007C2F79"/>
    <w:rsid w:val="007D25A4"/>
    <w:rsid w:val="007D63A2"/>
    <w:rsid w:val="007D6430"/>
    <w:rsid w:val="007D6ECD"/>
    <w:rsid w:val="007D79B8"/>
    <w:rsid w:val="007E13AC"/>
    <w:rsid w:val="007E1558"/>
    <w:rsid w:val="007E1E0A"/>
    <w:rsid w:val="007E2677"/>
    <w:rsid w:val="007E44AE"/>
    <w:rsid w:val="007E6F7B"/>
    <w:rsid w:val="007E7511"/>
    <w:rsid w:val="007F11E5"/>
    <w:rsid w:val="007F422B"/>
    <w:rsid w:val="007F4B0F"/>
    <w:rsid w:val="007F6FE6"/>
    <w:rsid w:val="00801907"/>
    <w:rsid w:val="008020A3"/>
    <w:rsid w:val="0080249B"/>
    <w:rsid w:val="0080258E"/>
    <w:rsid w:val="00803A19"/>
    <w:rsid w:val="00803A2C"/>
    <w:rsid w:val="00803C3F"/>
    <w:rsid w:val="008048F1"/>
    <w:rsid w:val="0080584F"/>
    <w:rsid w:val="00805D8F"/>
    <w:rsid w:val="00807B22"/>
    <w:rsid w:val="00807BBC"/>
    <w:rsid w:val="00811CED"/>
    <w:rsid w:val="008120DB"/>
    <w:rsid w:val="00812132"/>
    <w:rsid w:val="008122F3"/>
    <w:rsid w:val="0081253A"/>
    <w:rsid w:val="00815165"/>
    <w:rsid w:val="008153E1"/>
    <w:rsid w:val="0081569B"/>
    <w:rsid w:val="00815CDD"/>
    <w:rsid w:val="00816DD8"/>
    <w:rsid w:val="00816FF2"/>
    <w:rsid w:val="008205A6"/>
    <w:rsid w:val="00820C2D"/>
    <w:rsid w:val="00823BD9"/>
    <w:rsid w:val="008244CE"/>
    <w:rsid w:val="00826D60"/>
    <w:rsid w:val="00827ECB"/>
    <w:rsid w:val="008319DA"/>
    <w:rsid w:val="0083275F"/>
    <w:rsid w:val="008339AC"/>
    <w:rsid w:val="00834624"/>
    <w:rsid w:val="00835714"/>
    <w:rsid w:val="00836233"/>
    <w:rsid w:val="00836467"/>
    <w:rsid w:val="00837290"/>
    <w:rsid w:val="00840C31"/>
    <w:rsid w:val="00840E84"/>
    <w:rsid w:val="008415A7"/>
    <w:rsid w:val="0084407B"/>
    <w:rsid w:val="008446A9"/>
    <w:rsid w:val="00846EE3"/>
    <w:rsid w:val="00850E87"/>
    <w:rsid w:val="00851DC2"/>
    <w:rsid w:val="00852B0A"/>
    <w:rsid w:val="008530A0"/>
    <w:rsid w:val="008531D1"/>
    <w:rsid w:val="00853D20"/>
    <w:rsid w:val="00854EDC"/>
    <w:rsid w:val="0085508B"/>
    <w:rsid w:val="00857C5A"/>
    <w:rsid w:val="00857CED"/>
    <w:rsid w:val="00861BE6"/>
    <w:rsid w:val="008629FD"/>
    <w:rsid w:val="0086464B"/>
    <w:rsid w:val="00864E4C"/>
    <w:rsid w:val="008651F8"/>
    <w:rsid w:val="0086569D"/>
    <w:rsid w:val="0087060A"/>
    <w:rsid w:val="0087186B"/>
    <w:rsid w:val="00875010"/>
    <w:rsid w:val="00876762"/>
    <w:rsid w:val="00877B8B"/>
    <w:rsid w:val="00881D0C"/>
    <w:rsid w:val="00883049"/>
    <w:rsid w:val="008838AD"/>
    <w:rsid w:val="00883ACC"/>
    <w:rsid w:val="00883AE0"/>
    <w:rsid w:val="00883C9B"/>
    <w:rsid w:val="008846A5"/>
    <w:rsid w:val="00885197"/>
    <w:rsid w:val="008873E4"/>
    <w:rsid w:val="0089124D"/>
    <w:rsid w:val="00891F30"/>
    <w:rsid w:val="00894E54"/>
    <w:rsid w:val="00895F37"/>
    <w:rsid w:val="008A2D47"/>
    <w:rsid w:val="008A41A5"/>
    <w:rsid w:val="008A6493"/>
    <w:rsid w:val="008B1DFE"/>
    <w:rsid w:val="008B282E"/>
    <w:rsid w:val="008B2C49"/>
    <w:rsid w:val="008B2CF6"/>
    <w:rsid w:val="008B3F99"/>
    <w:rsid w:val="008B4A37"/>
    <w:rsid w:val="008B55D8"/>
    <w:rsid w:val="008B5DDE"/>
    <w:rsid w:val="008C01B6"/>
    <w:rsid w:val="008C0FFE"/>
    <w:rsid w:val="008C2483"/>
    <w:rsid w:val="008C2C63"/>
    <w:rsid w:val="008C410C"/>
    <w:rsid w:val="008C4959"/>
    <w:rsid w:val="008C56CB"/>
    <w:rsid w:val="008C7A0F"/>
    <w:rsid w:val="008D05CC"/>
    <w:rsid w:val="008D0669"/>
    <w:rsid w:val="008D087B"/>
    <w:rsid w:val="008D11EC"/>
    <w:rsid w:val="008D181F"/>
    <w:rsid w:val="008D1CE8"/>
    <w:rsid w:val="008D2B1D"/>
    <w:rsid w:val="008D31CD"/>
    <w:rsid w:val="008D4258"/>
    <w:rsid w:val="008D57D9"/>
    <w:rsid w:val="008D5E22"/>
    <w:rsid w:val="008D7D1F"/>
    <w:rsid w:val="008D7EFC"/>
    <w:rsid w:val="008E096F"/>
    <w:rsid w:val="008E203C"/>
    <w:rsid w:val="008E3205"/>
    <w:rsid w:val="008E5773"/>
    <w:rsid w:val="008E58A0"/>
    <w:rsid w:val="008F067B"/>
    <w:rsid w:val="008F1429"/>
    <w:rsid w:val="008F203C"/>
    <w:rsid w:val="008F2168"/>
    <w:rsid w:val="008F2C65"/>
    <w:rsid w:val="008F529B"/>
    <w:rsid w:val="008F5504"/>
    <w:rsid w:val="008F69F8"/>
    <w:rsid w:val="008F6E71"/>
    <w:rsid w:val="008F7F8D"/>
    <w:rsid w:val="00900B9E"/>
    <w:rsid w:val="009031B1"/>
    <w:rsid w:val="009074C9"/>
    <w:rsid w:val="00910D24"/>
    <w:rsid w:val="009114E0"/>
    <w:rsid w:val="00912105"/>
    <w:rsid w:val="00912B60"/>
    <w:rsid w:val="00913862"/>
    <w:rsid w:val="00914FF3"/>
    <w:rsid w:val="0091629A"/>
    <w:rsid w:val="00916952"/>
    <w:rsid w:val="00921CD7"/>
    <w:rsid w:val="009237D6"/>
    <w:rsid w:val="00924E76"/>
    <w:rsid w:val="00932188"/>
    <w:rsid w:val="009330D6"/>
    <w:rsid w:val="009336CB"/>
    <w:rsid w:val="00933CF3"/>
    <w:rsid w:val="00935321"/>
    <w:rsid w:val="00935B7A"/>
    <w:rsid w:val="00936A7D"/>
    <w:rsid w:val="009401A9"/>
    <w:rsid w:val="009432E9"/>
    <w:rsid w:val="009437A0"/>
    <w:rsid w:val="009437AE"/>
    <w:rsid w:val="00947902"/>
    <w:rsid w:val="0095259A"/>
    <w:rsid w:val="009533F1"/>
    <w:rsid w:val="0095341A"/>
    <w:rsid w:val="00954F00"/>
    <w:rsid w:val="009559BC"/>
    <w:rsid w:val="0095749A"/>
    <w:rsid w:val="00957985"/>
    <w:rsid w:val="009608E9"/>
    <w:rsid w:val="00961192"/>
    <w:rsid w:val="00961E33"/>
    <w:rsid w:val="00963929"/>
    <w:rsid w:val="00963C78"/>
    <w:rsid w:val="00963C8A"/>
    <w:rsid w:val="009648E3"/>
    <w:rsid w:val="009677D3"/>
    <w:rsid w:val="00973411"/>
    <w:rsid w:val="0097359C"/>
    <w:rsid w:val="009737FF"/>
    <w:rsid w:val="00977293"/>
    <w:rsid w:val="00980357"/>
    <w:rsid w:val="00981885"/>
    <w:rsid w:val="00982255"/>
    <w:rsid w:val="00983AC9"/>
    <w:rsid w:val="00985276"/>
    <w:rsid w:val="00987026"/>
    <w:rsid w:val="009871E3"/>
    <w:rsid w:val="00987A3C"/>
    <w:rsid w:val="00987D91"/>
    <w:rsid w:val="00990421"/>
    <w:rsid w:val="00992A36"/>
    <w:rsid w:val="00992F08"/>
    <w:rsid w:val="00995A6D"/>
    <w:rsid w:val="00995B5E"/>
    <w:rsid w:val="00996D61"/>
    <w:rsid w:val="009A0AD9"/>
    <w:rsid w:val="009A0E38"/>
    <w:rsid w:val="009A1139"/>
    <w:rsid w:val="009A1316"/>
    <w:rsid w:val="009A3C15"/>
    <w:rsid w:val="009A4B67"/>
    <w:rsid w:val="009A50C0"/>
    <w:rsid w:val="009A52A4"/>
    <w:rsid w:val="009B03DD"/>
    <w:rsid w:val="009B1C96"/>
    <w:rsid w:val="009B25E3"/>
    <w:rsid w:val="009B26FA"/>
    <w:rsid w:val="009B331C"/>
    <w:rsid w:val="009B6269"/>
    <w:rsid w:val="009B7188"/>
    <w:rsid w:val="009B7411"/>
    <w:rsid w:val="009B7DFD"/>
    <w:rsid w:val="009C03A9"/>
    <w:rsid w:val="009C10EF"/>
    <w:rsid w:val="009C26C3"/>
    <w:rsid w:val="009C2700"/>
    <w:rsid w:val="009C2DCB"/>
    <w:rsid w:val="009C3B0C"/>
    <w:rsid w:val="009C577A"/>
    <w:rsid w:val="009C6DE2"/>
    <w:rsid w:val="009C7E8C"/>
    <w:rsid w:val="009D158F"/>
    <w:rsid w:val="009D3C03"/>
    <w:rsid w:val="009D5EC6"/>
    <w:rsid w:val="009D6A49"/>
    <w:rsid w:val="009D70F2"/>
    <w:rsid w:val="009D7A92"/>
    <w:rsid w:val="009E4AA5"/>
    <w:rsid w:val="009E5625"/>
    <w:rsid w:val="009E5867"/>
    <w:rsid w:val="009E6ABE"/>
    <w:rsid w:val="009E7D1C"/>
    <w:rsid w:val="009F05D7"/>
    <w:rsid w:val="009F1176"/>
    <w:rsid w:val="009F3ECE"/>
    <w:rsid w:val="009F4B37"/>
    <w:rsid w:val="009F4BA6"/>
    <w:rsid w:val="009F555B"/>
    <w:rsid w:val="009F5D65"/>
    <w:rsid w:val="009F6036"/>
    <w:rsid w:val="00A00653"/>
    <w:rsid w:val="00A03F13"/>
    <w:rsid w:val="00A048DC"/>
    <w:rsid w:val="00A072BA"/>
    <w:rsid w:val="00A11E89"/>
    <w:rsid w:val="00A12036"/>
    <w:rsid w:val="00A133A1"/>
    <w:rsid w:val="00A153DD"/>
    <w:rsid w:val="00A1624A"/>
    <w:rsid w:val="00A16A2C"/>
    <w:rsid w:val="00A16DE9"/>
    <w:rsid w:val="00A20D2D"/>
    <w:rsid w:val="00A21912"/>
    <w:rsid w:val="00A22227"/>
    <w:rsid w:val="00A2514C"/>
    <w:rsid w:val="00A25388"/>
    <w:rsid w:val="00A255D1"/>
    <w:rsid w:val="00A25A2C"/>
    <w:rsid w:val="00A2625B"/>
    <w:rsid w:val="00A26282"/>
    <w:rsid w:val="00A27008"/>
    <w:rsid w:val="00A31161"/>
    <w:rsid w:val="00A32C71"/>
    <w:rsid w:val="00A33852"/>
    <w:rsid w:val="00A346EF"/>
    <w:rsid w:val="00A35623"/>
    <w:rsid w:val="00A368E1"/>
    <w:rsid w:val="00A375E5"/>
    <w:rsid w:val="00A37AFE"/>
    <w:rsid w:val="00A410B0"/>
    <w:rsid w:val="00A429CA"/>
    <w:rsid w:val="00A4349B"/>
    <w:rsid w:val="00A434BE"/>
    <w:rsid w:val="00A441BE"/>
    <w:rsid w:val="00A472F8"/>
    <w:rsid w:val="00A53551"/>
    <w:rsid w:val="00A53DDD"/>
    <w:rsid w:val="00A53F16"/>
    <w:rsid w:val="00A542CF"/>
    <w:rsid w:val="00A55A26"/>
    <w:rsid w:val="00A55AB2"/>
    <w:rsid w:val="00A603D3"/>
    <w:rsid w:val="00A60F2C"/>
    <w:rsid w:val="00A61CFB"/>
    <w:rsid w:val="00A62761"/>
    <w:rsid w:val="00A64084"/>
    <w:rsid w:val="00A715E0"/>
    <w:rsid w:val="00A71949"/>
    <w:rsid w:val="00A7519C"/>
    <w:rsid w:val="00A76E0D"/>
    <w:rsid w:val="00A7778B"/>
    <w:rsid w:val="00A808F9"/>
    <w:rsid w:val="00A83310"/>
    <w:rsid w:val="00A83627"/>
    <w:rsid w:val="00A8790A"/>
    <w:rsid w:val="00A90449"/>
    <w:rsid w:val="00A93225"/>
    <w:rsid w:val="00A95937"/>
    <w:rsid w:val="00A96024"/>
    <w:rsid w:val="00AA1210"/>
    <w:rsid w:val="00AA23E2"/>
    <w:rsid w:val="00AA425C"/>
    <w:rsid w:val="00AA429E"/>
    <w:rsid w:val="00AA6A35"/>
    <w:rsid w:val="00AB1A65"/>
    <w:rsid w:val="00AB252B"/>
    <w:rsid w:val="00AB319F"/>
    <w:rsid w:val="00AB47DF"/>
    <w:rsid w:val="00AB6D1F"/>
    <w:rsid w:val="00AB79AC"/>
    <w:rsid w:val="00AB7B41"/>
    <w:rsid w:val="00AC046B"/>
    <w:rsid w:val="00AC0F86"/>
    <w:rsid w:val="00AC13FA"/>
    <w:rsid w:val="00AC2994"/>
    <w:rsid w:val="00AC3200"/>
    <w:rsid w:val="00AC5B46"/>
    <w:rsid w:val="00AC5E01"/>
    <w:rsid w:val="00AC7C52"/>
    <w:rsid w:val="00AD217C"/>
    <w:rsid w:val="00AD2588"/>
    <w:rsid w:val="00AD398F"/>
    <w:rsid w:val="00AD3B42"/>
    <w:rsid w:val="00AD4355"/>
    <w:rsid w:val="00AD476F"/>
    <w:rsid w:val="00AD4A6D"/>
    <w:rsid w:val="00AD4BB3"/>
    <w:rsid w:val="00AD65F9"/>
    <w:rsid w:val="00AD6C90"/>
    <w:rsid w:val="00AD7D2C"/>
    <w:rsid w:val="00AE212C"/>
    <w:rsid w:val="00AE236B"/>
    <w:rsid w:val="00AE2C1B"/>
    <w:rsid w:val="00AE3A48"/>
    <w:rsid w:val="00AE3EB0"/>
    <w:rsid w:val="00AE6230"/>
    <w:rsid w:val="00AE66B7"/>
    <w:rsid w:val="00AE7DFD"/>
    <w:rsid w:val="00AF09D8"/>
    <w:rsid w:val="00AF173C"/>
    <w:rsid w:val="00AF18EB"/>
    <w:rsid w:val="00AF1C7D"/>
    <w:rsid w:val="00AF2624"/>
    <w:rsid w:val="00AF498A"/>
    <w:rsid w:val="00B026CB"/>
    <w:rsid w:val="00B04149"/>
    <w:rsid w:val="00B05831"/>
    <w:rsid w:val="00B06BDD"/>
    <w:rsid w:val="00B070CE"/>
    <w:rsid w:val="00B119AA"/>
    <w:rsid w:val="00B12153"/>
    <w:rsid w:val="00B122D4"/>
    <w:rsid w:val="00B13B45"/>
    <w:rsid w:val="00B15FDA"/>
    <w:rsid w:val="00B160CA"/>
    <w:rsid w:val="00B165C7"/>
    <w:rsid w:val="00B17E59"/>
    <w:rsid w:val="00B20B24"/>
    <w:rsid w:val="00B22327"/>
    <w:rsid w:val="00B23666"/>
    <w:rsid w:val="00B2497A"/>
    <w:rsid w:val="00B25DAD"/>
    <w:rsid w:val="00B27BEA"/>
    <w:rsid w:val="00B27ED2"/>
    <w:rsid w:val="00B32938"/>
    <w:rsid w:val="00B33833"/>
    <w:rsid w:val="00B34C60"/>
    <w:rsid w:val="00B35FBB"/>
    <w:rsid w:val="00B363FC"/>
    <w:rsid w:val="00B36E4A"/>
    <w:rsid w:val="00B3720C"/>
    <w:rsid w:val="00B409F1"/>
    <w:rsid w:val="00B4148C"/>
    <w:rsid w:val="00B41F7B"/>
    <w:rsid w:val="00B42513"/>
    <w:rsid w:val="00B4440B"/>
    <w:rsid w:val="00B4473F"/>
    <w:rsid w:val="00B45547"/>
    <w:rsid w:val="00B472FB"/>
    <w:rsid w:val="00B47C1B"/>
    <w:rsid w:val="00B51FD5"/>
    <w:rsid w:val="00B529C8"/>
    <w:rsid w:val="00B52CD8"/>
    <w:rsid w:val="00B53389"/>
    <w:rsid w:val="00B535E5"/>
    <w:rsid w:val="00B54090"/>
    <w:rsid w:val="00B56084"/>
    <w:rsid w:val="00B563DF"/>
    <w:rsid w:val="00B608F1"/>
    <w:rsid w:val="00B6206A"/>
    <w:rsid w:val="00B620F4"/>
    <w:rsid w:val="00B65397"/>
    <w:rsid w:val="00B67F1A"/>
    <w:rsid w:val="00B7126A"/>
    <w:rsid w:val="00B71600"/>
    <w:rsid w:val="00B71896"/>
    <w:rsid w:val="00B73475"/>
    <w:rsid w:val="00B7358F"/>
    <w:rsid w:val="00B752CC"/>
    <w:rsid w:val="00B761D2"/>
    <w:rsid w:val="00B764FB"/>
    <w:rsid w:val="00B80BDA"/>
    <w:rsid w:val="00B81B21"/>
    <w:rsid w:val="00B820E0"/>
    <w:rsid w:val="00B82241"/>
    <w:rsid w:val="00B825BC"/>
    <w:rsid w:val="00B85F04"/>
    <w:rsid w:val="00B86F01"/>
    <w:rsid w:val="00B875A6"/>
    <w:rsid w:val="00B90B4D"/>
    <w:rsid w:val="00B94C0F"/>
    <w:rsid w:val="00B951DA"/>
    <w:rsid w:val="00B958B3"/>
    <w:rsid w:val="00B96799"/>
    <w:rsid w:val="00B9693E"/>
    <w:rsid w:val="00B969E6"/>
    <w:rsid w:val="00B96AB7"/>
    <w:rsid w:val="00B96D1F"/>
    <w:rsid w:val="00BA0A48"/>
    <w:rsid w:val="00BA336B"/>
    <w:rsid w:val="00BA48F9"/>
    <w:rsid w:val="00BA4BB7"/>
    <w:rsid w:val="00BA50FA"/>
    <w:rsid w:val="00BA51F9"/>
    <w:rsid w:val="00BA5945"/>
    <w:rsid w:val="00BA722F"/>
    <w:rsid w:val="00BB05E2"/>
    <w:rsid w:val="00BB0B89"/>
    <w:rsid w:val="00BB28E9"/>
    <w:rsid w:val="00BB526F"/>
    <w:rsid w:val="00BB5E31"/>
    <w:rsid w:val="00BC1CA8"/>
    <w:rsid w:val="00BC296A"/>
    <w:rsid w:val="00BC569F"/>
    <w:rsid w:val="00BD1184"/>
    <w:rsid w:val="00BD34C4"/>
    <w:rsid w:val="00BD4778"/>
    <w:rsid w:val="00BE107F"/>
    <w:rsid w:val="00BE16C8"/>
    <w:rsid w:val="00BE2140"/>
    <w:rsid w:val="00BE2C0E"/>
    <w:rsid w:val="00BE2DCA"/>
    <w:rsid w:val="00BE5109"/>
    <w:rsid w:val="00BE5F50"/>
    <w:rsid w:val="00BE6AD6"/>
    <w:rsid w:val="00BE77A2"/>
    <w:rsid w:val="00BF26DF"/>
    <w:rsid w:val="00BF45BA"/>
    <w:rsid w:val="00BF4A51"/>
    <w:rsid w:val="00BF5287"/>
    <w:rsid w:val="00BF5CDD"/>
    <w:rsid w:val="00BF72B0"/>
    <w:rsid w:val="00C00199"/>
    <w:rsid w:val="00C02B52"/>
    <w:rsid w:val="00C02B96"/>
    <w:rsid w:val="00C03031"/>
    <w:rsid w:val="00C03D83"/>
    <w:rsid w:val="00C04118"/>
    <w:rsid w:val="00C07BE9"/>
    <w:rsid w:val="00C07E96"/>
    <w:rsid w:val="00C10271"/>
    <w:rsid w:val="00C10F0F"/>
    <w:rsid w:val="00C12638"/>
    <w:rsid w:val="00C12DCD"/>
    <w:rsid w:val="00C13375"/>
    <w:rsid w:val="00C14762"/>
    <w:rsid w:val="00C1579F"/>
    <w:rsid w:val="00C15AE4"/>
    <w:rsid w:val="00C16998"/>
    <w:rsid w:val="00C16A80"/>
    <w:rsid w:val="00C17F6D"/>
    <w:rsid w:val="00C21394"/>
    <w:rsid w:val="00C22E72"/>
    <w:rsid w:val="00C2701A"/>
    <w:rsid w:val="00C31822"/>
    <w:rsid w:val="00C319C6"/>
    <w:rsid w:val="00C31D48"/>
    <w:rsid w:val="00C31EE0"/>
    <w:rsid w:val="00C323AE"/>
    <w:rsid w:val="00C339B2"/>
    <w:rsid w:val="00C33C14"/>
    <w:rsid w:val="00C34EE7"/>
    <w:rsid w:val="00C35990"/>
    <w:rsid w:val="00C3632A"/>
    <w:rsid w:val="00C365F9"/>
    <w:rsid w:val="00C37E17"/>
    <w:rsid w:val="00C40F7F"/>
    <w:rsid w:val="00C43D6A"/>
    <w:rsid w:val="00C44472"/>
    <w:rsid w:val="00C4613D"/>
    <w:rsid w:val="00C46612"/>
    <w:rsid w:val="00C46F32"/>
    <w:rsid w:val="00C47677"/>
    <w:rsid w:val="00C509DA"/>
    <w:rsid w:val="00C50E23"/>
    <w:rsid w:val="00C51EE8"/>
    <w:rsid w:val="00C567AA"/>
    <w:rsid w:val="00C56A7F"/>
    <w:rsid w:val="00C56ABE"/>
    <w:rsid w:val="00C572F5"/>
    <w:rsid w:val="00C61918"/>
    <w:rsid w:val="00C62166"/>
    <w:rsid w:val="00C622C4"/>
    <w:rsid w:val="00C6409F"/>
    <w:rsid w:val="00C648CC"/>
    <w:rsid w:val="00C65230"/>
    <w:rsid w:val="00C66C04"/>
    <w:rsid w:val="00C67411"/>
    <w:rsid w:val="00C703DF"/>
    <w:rsid w:val="00C708AB"/>
    <w:rsid w:val="00C723BC"/>
    <w:rsid w:val="00C76753"/>
    <w:rsid w:val="00C76ED1"/>
    <w:rsid w:val="00C775EA"/>
    <w:rsid w:val="00C77AAB"/>
    <w:rsid w:val="00C77FD3"/>
    <w:rsid w:val="00C808F7"/>
    <w:rsid w:val="00C81052"/>
    <w:rsid w:val="00C83071"/>
    <w:rsid w:val="00C84C7F"/>
    <w:rsid w:val="00C85328"/>
    <w:rsid w:val="00C85393"/>
    <w:rsid w:val="00C85B33"/>
    <w:rsid w:val="00C8687B"/>
    <w:rsid w:val="00C87142"/>
    <w:rsid w:val="00C90142"/>
    <w:rsid w:val="00C90E80"/>
    <w:rsid w:val="00C922F1"/>
    <w:rsid w:val="00C9356B"/>
    <w:rsid w:val="00C9365A"/>
    <w:rsid w:val="00C94580"/>
    <w:rsid w:val="00C94961"/>
    <w:rsid w:val="00C95D73"/>
    <w:rsid w:val="00C96000"/>
    <w:rsid w:val="00CA0A7F"/>
    <w:rsid w:val="00CA34A0"/>
    <w:rsid w:val="00CA38EC"/>
    <w:rsid w:val="00CA686A"/>
    <w:rsid w:val="00CA697C"/>
    <w:rsid w:val="00CA6F7B"/>
    <w:rsid w:val="00CA7054"/>
    <w:rsid w:val="00CA7B8A"/>
    <w:rsid w:val="00CB254D"/>
    <w:rsid w:val="00CB256A"/>
    <w:rsid w:val="00CB2849"/>
    <w:rsid w:val="00CB2A3D"/>
    <w:rsid w:val="00CB3F81"/>
    <w:rsid w:val="00CB47B8"/>
    <w:rsid w:val="00CB54AA"/>
    <w:rsid w:val="00CC13FB"/>
    <w:rsid w:val="00CC1524"/>
    <w:rsid w:val="00CC22A9"/>
    <w:rsid w:val="00CC32F5"/>
    <w:rsid w:val="00CC332B"/>
    <w:rsid w:val="00CC39BF"/>
    <w:rsid w:val="00CC75E1"/>
    <w:rsid w:val="00CD0363"/>
    <w:rsid w:val="00CD1BAD"/>
    <w:rsid w:val="00CD253E"/>
    <w:rsid w:val="00CD4829"/>
    <w:rsid w:val="00CD4D3C"/>
    <w:rsid w:val="00CD4E7E"/>
    <w:rsid w:val="00CD5D5C"/>
    <w:rsid w:val="00CD6349"/>
    <w:rsid w:val="00CD68B7"/>
    <w:rsid w:val="00CD6F26"/>
    <w:rsid w:val="00CE2DA4"/>
    <w:rsid w:val="00CE2DBB"/>
    <w:rsid w:val="00CE508E"/>
    <w:rsid w:val="00CE7500"/>
    <w:rsid w:val="00CF08E3"/>
    <w:rsid w:val="00CF0A00"/>
    <w:rsid w:val="00CF1260"/>
    <w:rsid w:val="00CF478B"/>
    <w:rsid w:val="00CF6695"/>
    <w:rsid w:val="00D0103C"/>
    <w:rsid w:val="00D02281"/>
    <w:rsid w:val="00D02B98"/>
    <w:rsid w:val="00D02C30"/>
    <w:rsid w:val="00D036FF"/>
    <w:rsid w:val="00D038FB"/>
    <w:rsid w:val="00D03994"/>
    <w:rsid w:val="00D03C0E"/>
    <w:rsid w:val="00D03C46"/>
    <w:rsid w:val="00D04E75"/>
    <w:rsid w:val="00D05DC8"/>
    <w:rsid w:val="00D0606C"/>
    <w:rsid w:val="00D10D12"/>
    <w:rsid w:val="00D13C1C"/>
    <w:rsid w:val="00D14971"/>
    <w:rsid w:val="00D1723C"/>
    <w:rsid w:val="00D17392"/>
    <w:rsid w:val="00D17437"/>
    <w:rsid w:val="00D21310"/>
    <w:rsid w:val="00D21F0D"/>
    <w:rsid w:val="00D22242"/>
    <w:rsid w:val="00D227A5"/>
    <w:rsid w:val="00D22DB1"/>
    <w:rsid w:val="00D23870"/>
    <w:rsid w:val="00D26650"/>
    <w:rsid w:val="00D26F29"/>
    <w:rsid w:val="00D32FBD"/>
    <w:rsid w:val="00D33B89"/>
    <w:rsid w:val="00D34289"/>
    <w:rsid w:val="00D34E39"/>
    <w:rsid w:val="00D3596C"/>
    <w:rsid w:val="00D364AC"/>
    <w:rsid w:val="00D37065"/>
    <w:rsid w:val="00D3723C"/>
    <w:rsid w:val="00D428E4"/>
    <w:rsid w:val="00D43555"/>
    <w:rsid w:val="00D43C38"/>
    <w:rsid w:val="00D43C9D"/>
    <w:rsid w:val="00D459AC"/>
    <w:rsid w:val="00D4686D"/>
    <w:rsid w:val="00D46C0B"/>
    <w:rsid w:val="00D47827"/>
    <w:rsid w:val="00D502EB"/>
    <w:rsid w:val="00D52033"/>
    <w:rsid w:val="00D52DA6"/>
    <w:rsid w:val="00D533A3"/>
    <w:rsid w:val="00D56E9F"/>
    <w:rsid w:val="00D57216"/>
    <w:rsid w:val="00D578EE"/>
    <w:rsid w:val="00D60827"/>
    <w:rsid w:val="00D608E8"/>
    <w:rsid w:val="00D60C5A"/>
    <w:rsid w:val="00D627B7"/>
    <w:rsid w:val="00D63105"/>
    <w:rsid w:val="00D64D13"/>
    <w:rsid w:val="00D6599E"/>
    <w:rsid w:val="00D6639E"/>
    <w:rsid w:val="00D67ABE"/>
    <w:rsid w:val="00D67CF5"/>
    <w:rsid w:val="00D70347"/>
    <w:rsid w:val="00D715E2"/>
    <w:rsid w:val="00D72B81"/>
    <w:rsid w:val="00D75A77"/>
    <w:rsid w:val="00D75DF9"/>
    <w:rsid w:val="00D769E9"/>
    <w:rsid w:val="00D77086"/>
    <w:rsid w:val="00D7710E"/>
    <w:rsid w:val="00D80861"/>
    <w:rsid w:val="00D85A1E"/>
    <w:rsid w:val="00D85BCC"/>
    <w:rsid w:val="00D866FA"/>
    <w:rsid w:val="00D8757A"/>
    <w:rsid w:val="00D87612"/>
    <w:rsid w:val="00D87B76"/>
    <w:rsid w:val="00D90F37"/>
    <w:rsid w:val="00D9145F"/>
    <w:rsid w:val="00D927D2"/>
    <w:rsid w:val="00D951F9"/>
    <w:rsid w:val="00D959E3"/>
    <w:rsid w:val="00DA0A05"/>
    <w:rsid w:val="00DA1274"/>
    <w:rsid w:val="00DA24D0"/>
    <w:rsid w:val="00DA24DD"/>
    <w:rsid w:val="00DA6B5A"/>
    <w:rsid w:val="00DA7BD4"/>
    <w:rsid w:val="00DB0040"/>
    <w:rsid w:val="00DB03FE"/>
    <w:rsid w:val="00DB06E1"/>
    <w:rsid w:val="00DB36C5"/>
    <w:rsid w:val="00DB561E"/>
    <w:rsid w:val="00DC0146"/>
    <w:rsid w:val="00DC5B90"/>
    <w:rsid w:val="00DD005C"/>
    <w:rsid w:val="00DD21BE"/>
    <w:rsid w:val="00DD2328"/>
    <w:rsid w:val="00DD4274"/>
    <w:rsid w:val="00DD6AA8"/>
    <w:rsid w:val="00DD7035"/>
    <w:rsid w:val="00DD7CE5"/>
    <w:rsid w:val="00DE0071"/>
    <w:rsid w:val="00DE04B4"/>
    <w:rsid w:val="00DE28E6"/>
    <w:rsid w:val="00DE2AD1"/>
    <w:rsid w:val="00DE2C23"/>
    <w:rsid w:val="00DE30A7"/>
    <w:rsid w:val="00DE34DC"/>
    <w:rsid w:val="00DE43F3"/>
    <w:rsid w:val="00DE599D"/>
    <w:rsid w:val="00DF1016"/>
    <w:rsid w:val="00DF1FF1"/>
    <w:rsid w:val="00DF240C"/>
    <w:rsid w:val="00DF2A86"/>
    <w:rsid w:val="00DF4FBA"/>
    <w:rsid w:val="00DF5E9C"/>
    <w:rsid w:val="00E01046"/>
    <w:rsid w:val="00E02A60"/>
    <w:rsid w:val="00E0340B"/>
    <w:rsid w:val="00E03E63"/>
    <w:rsid w:val="00E047F6"/>
    <w:rsid w:val="00E07B54"/>
    <w:rsid w:val="00E10B6E"/>
    <w:rsid w:val="00E12B94"/>
    <w:rsid w:val="00E13E56"/>
    <w:rsid w:val="00E153DB"/>
    <w:rsid w:val="00E16E11"/>
    <w:rsid w:val="00E1797B"/>
    <w:rsid w:val="00E200C0"/>
    <w:rsid w:val="00E21580"/>
    <w:rsid w:val="00E216DF"/>
    <w:rsid w:val="00E220B8"/>
    <w:rsid w:val="00E22C45"/>
    <w:rsid w:val="00E22D4F"/>
    <w:rsid w:val="00E23E24"/>
    <w:rsid w:val="00E2663B"/>
    <w:rsid w:val="00E30190"/>
    <w:rsid w:val="00E332A3"/>
    <w:rsid w:val="00E35824"/>
    <w:rsid w:val="00E373F8"/>
    <w:rsid w:val="00E378D4"/>
    <w:rsid w:val="00E41356"/>
    <w:rsid w:val="00E42319"/>
    <w:rsid w:val="00E425F3"/>
    <w:rsid w:val="00E43C2E"/>
    <w:rsid w:val="00E504D1"/>
    <w:rsid w:val="00E51E09"/>
    <w:rsid w:val="00E52555"/>
    <w:rsid w:val="00E56A8C"/>
    <w:rsid w:val="00E616A0"/>
    <w:rsid w:val="00E63CF4"/>
    <w:rsid w:val="00E63EE6"/>
    <w:rsid w:val="00E664C6"/>
    <w:rsid w:val="00E71B87"/>
    <w:rsid w:val="00E71C89"/>
    <w:rsid w:val="00E7266A"/>
    <w:rsid w:val="00E733D8"/>
    <w:rsid w:val="00E7392F"/>
    <w:rsid w:val="00E74556"/>
    <w:rsid w:val="00E753C4"/>
    <w:rsid w:val="00E81003"/>
    <w:rsid w:val="00E812A4"/>
    <w:rsid w:val="00E83D52"/>
    <w:rsid w:val="00E86338"/>
    <w:rsid w:val="00E86BDB"/>
    <w:rsid w:val="00E87509"/>
    <w:rsid w:val="00E90D16"/>
    <w:rsid w:val="00E9247A"/>
    <w:rsid w:val="00E92C7A"/>
    <w:rsid w:val="00E94D2C"/>
    <w:rsid w:val="00E95B5D"/>
    <w:rsid w:val="00E975B6"/>
    <w:rsid w:val="00E979F9"/>
    <w:rsid w:val="00EA07FC"/>
    <w:rsid w:val="00EA1DD5"/>
    <w:rsid w:val="00EA22A5"/>
    <w:rsid w:val="00EA301A"/>
    <w:rsid w:val="00EA620F"/>
    <w:rsid w:val="00EA69A3"/>
    <w:rsid w:val="00EA77DF"/>
    <w:rsid w:val="00EB1C4F"/>
    <w:rsid w:val="00EB262E"/>
    <w:rsid w:val="00EB2E5C"/>
    <w:rsid w:val="00EB46AB"/>
    <w:rsid w:val="00EB591A"/>
    <w:rsid w:val="00EB7F17"/>
    <w:rsid w:val="00EB7F19"/>
    <w:rsid w:val="00EC016F"/>
    <w:rsid w:val="00EC1B8E"/>
    <w:rsid w:val="00EC2D3A"/>
    <w:rsid w:val="00EC534A"/>
    <w:rsid w:val="00ED1B3B"/>
    <w:rsid w:val="00ED20F0"/>
    <w:rsid w:val="00ED340E"/>
    <w:rsid w:val="00ED3DA0"/>
    <w:rsid w:val="00ED4844"/>
    <w:rsid w:val="00ED64B7"/>
    <w:rsid w:val="00ED7CD3"/>
    <w:rsid w:val="00EE14E1"/>
    <w:rsid w:val="00EE218E"/>
    <w:rsid w:val="00EE36AC"/>
    <w:rsid w:val="00EE5736"/>
    <w:rsid w:val="00EE5CD0"/>
    <w:rsid w:val="00EF1E71"/>
    <w:rsid w:val="00EF2B27"/>
    <w:rsid w:val="00EF368F"/>
    <w:rsid w:val="00EF3892"/>
    <w:rsid w:val="00EF581A"/>
    <w:rsid w:val="00EF64F9"/>
    <w:rsid w:val="00EF6CFC"/>
    <w:rsid w:val="00F02857"/>
    <w:rsid w:val="00F03853"/>
    <w:rsid w:val="00F0406D"/>
    <w:rsid w:val="00F0424F"/>
    <w:rsid w:val="00F058FB"/>
    <w:rsid w:val="00F10C53"/>
    <w:rsid w:val="00F11669"/>
    <w:rsid w:val="00F11C6D"/>
    <w:rsid w:val="00F12641"/>
    <w:rsid w:val="00F130BC"/>
    <w:rsid w:val="00F14268"/>
    <w:rsid w:val="00F15955"/>
    <w:rsid w:val="00F15E07"/>
    <w:rsid w:val="00F1610C"/>
    <w:rsid w:val="00F171AD"/>
    <w:rsid w:val="00F22ECD"/>
    <w:rsid w:val="00F24514"/>
    <w:rsid w:val="00F25428"/>
    <w:rsid w:val="00F27AF7"/>
    <w:rsid w:val="00F30017"/>
    <w:rsid w:val="00F31301"/>
    <w:rsid w:val="00F3148B"/>
    <w:rsid w:val="00F314B7"/>
    <w:rsid w:val="00F3211D"/>
    <w:rsid w:val="00F33505"/>
    <w:rsid w:val="00F36B09"/>
    <w:rsid w:val="00F37C0B"/>
    <w:rsid w:val="00F4060A"/>
    <w:rsid w:val="00F41B0D"/>
    <w:rsid w:val="00F43F23"/>
    <w:rsid w:val="00F4749D"/>
    <w:rsid w:val="00F51B68"/>
    <w:rsid w:val="00F52048"/>
    <w:rsid w:val="00F5345F"/>
    <w:rsid w:val="00F546C2"/>
    <w:rsid w:val="00F5471F"/>
    <w:rsid w:val="00F564A0"/>
    <w:rsid w:val="00F56F1F"/>
    <w:rsid w:val="00F60C9A"/>
    <w:rsid w:val="00F614C6"/>
    <w:rsid w:val="00F615F2"/>
    <w:rsid w:val="00F624DE"/>
    <w:rsid w:val="00F679CD"/>
    <w:rsid w:val="00F702E0"/>
    <w:rsid w:val="00F70352"/>
    <w:rsid w:val="00F723B3"/>
    <w:rsid w:val="00F72AF6"/>
    <w:rsid w:val="00F75132"/>
    <w:rsid w:val="00F75FAC"/>
    <w:rsid w:val="00F768F8"/>
    <w:rsid w:val="00F769ED"/>
    <w:rsid w:val="00F772DA"/>
    <w:rsid w:val="00F77C56"/>
    <w:rsid w:val="00F822C0"/>
    <w:rsid w:val="00F8253A"/>
    <w:rsid w:val="00F826BB"/>
    <w:rsid w:val="00F83841"/>
    <w:rsid w:val="00F8616E"/>
    <w:rsid w:val="00F8690E"/>
    <w:rsid w:val="00F86A4D"/>
    <w:rsid w:val="00F87603"/>
    <w:rsid w:val="00F87DB1"/>
    <w:rsid w:val="00F9049E"/>
    <w:rsid w:val="00F92214"/>
    <w:rsid w:val="00F924CF"/>
    <w:rsid w:val="00F94213"/>
    <w:rsid w:val="00F94606"/>
    <w:rsid w:val="00F95ED9"/>
    <w:rsid w:val="00F96745"/>
    <w:rsid w:val="00F96A77"/>
    <w:rsid w:val="00FA1F57"/>
    <w:rsid w:val="00FA1F7C"/>
    <w:rsid w:val="00FA2DC0"/>
    <w:rsid w:val="00FA3311"/>
    <w:rsid w:val="00FA729D"/>
    <w:rsid w:val="00FB0D42"/>
    <w:rsid w:val="00FB2573"/>
    <w:rsid w:val="00FB371A"/>
    <w:rsid w:val="00FB3CC6"/>
    <w:rsid w:val="00FB436E"/>
    <w:rsid w:val="00FB45DE"/>
    <w:rsid w:val="00FC02C5"/>
    <w:rsid w:val="00FC24EC"/>
    <w:rsid w:val="00FC267A"/>
    <w:rsid w:val="00FC3C6A"/>
    <w:rsid w:val="00FC492F"/>
    <w:rsid w:val="00FC615D"/>
    <w:rsid w:val="00FD015A"/>
    <w:rsid w:val="00FD034F"/>
    <w:rsid w:val="00FD2082"/>
    <w:rsid w:val="00FD2212"/>
    <w:rsid w:val="00FD4354"/>
    <w:rsid w:val="00FD4700"/>
    <w:rsid w:val="00FD6CDA"/>
    <w:rsid w:val="00FD7720"/>
    <w:rsid w:val="00FE19AF"/>
    <w:rsid w:val="00FE1FE1"/>
    <w:rsid w:val="00FE247A"/>
    <w:rsid w:val="00FE384A"/>
    <w:rsid w:val="00FE72EB"/>
    <w:rsid w:val="00FF0CC6"/>
    <w:rsid w:val="00FF1CF5"/>
    <w:rsid w:val="00FF315C"/>
    <w:rsid w:val="00FF39A1"/>
    <w:rsid w:val="00FF467B"/>
    <w:rsid w:val="00FF514A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."/>
  <w:listSeparator w:val=","/>
  <w14:docId w14:val="681060B4"/>
  <w15:docId w15:val="{F1022D4C-95AC-4EE2-9480-1418B736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29E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429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A429E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AA429E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429E"/>
    <w:rPr>
      <w:rFonts w:ascii="Calibri Light" w:hAnsi="Calibri Light" w:cs="Calibri Ligh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rsid w:val="00AA429E"/>
    <w:rPr>
      <w:rFonts w:ascii="Calibri Light" w:hAnsi="Calibri Light" w:cs="Calibri Ligh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rsid w:val="00AA429E"/>
    <w:rPr>
      <w:rFonts w:ascii="Calibri Light" w:hAnsi="Calibri Light" w:cs="Calibri Light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rsid w:val="00AA429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AA429E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rsid w:val="00AA429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AA429E"/>
    <w:rPr>
      <w:rFonts w:cs="Times New Roman"/>
      <w:lang w:val="x-none" w:eastAsia="en-US"/>
    </w:rPr>
  </w:style>
  <w:style w:type="character" w:styleId="PageNumber">
    <w:name w:val="page number"/>
    <w:rsid w:val="00AA429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A4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A429E"/>
    <w:rPr>
      <w:rFonts w:cs="Times New Roman"/>
      <w:sz w:val="18"/>
      <w:szCs w:val="18"/>
      <w:lang w:val="x-none" w:eastAsia="en-US"/>
    </w:rPr>
  </w:style>
  <w:style w:type="character" w:styleId="Hyperlink">
    <w:name w:val="Hyperlink"/>
    <w:rsid w:val="00AA429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AA429E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AA429E"/>
    <w:rPr>
      <w:rFonts w:cs="Times New Roman"/>
      <w:lang w:val="x-none" w:eastAsia="en-US"/>
    </w:rPr>
  </w:style>
  <w:style w:type="character" w:styleId="CommentReference">
    <w:name w:val="annotation reference"/>
    <w:semiHidden/>
    <w:rsid w:val="00AA42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429E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AA429E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2514C"/>
    <w:rPr>
      <w:b/>
      <w:bCs/>
    </w:rPr>
  </w:style>
  <w:style w:type="character" w:customStyle="1" w:styleId="CommentSubjectChar">
    <w:name w:val="Comment Subject Char"/>
    <w:link w:val="CommentSubject"/>
    <w:semiHidden/>
    <w:rsid w:val="00AA429E"/>
    <w:rPr>
      <w:rFonts w:cs="Times New Roman"/>
      <w:b/>
      <w:bCs/>
      <w:sz w:val="20"/>
      <w:szCs w:val="20"/>
      <w:lang w:val="x-none" w:eastAsia="en-US"/>
    </w:rPr>
  </w:style>
  <w:style w:type="paragraph" w:customStyle="1" w:styleId="Default">
    <w:name w:val="Default"/>
    <w:rsid w:val="009A0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5C40F3"/>
    <w:pPr>
      <w:ind w:left="720"/>
    </w:pPr>
  </w:style>
  <w:style w:type="table" w:styleId="TableGrid">
    <w:name w:val="Table Grid"/>
    <w:basedOn w:val="TableNormal"/>
    <w:rsid w:val="00E22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A4208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A4208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paragraph" w:styleId="Revision">
    <w:name w:val="Revision"/>
    <w:hidden/>
    <w:uiPriority w:val="99"/>
    <w:semiHidden/>
    <w:rsid w:val="00D6599E"/>
    <w:rPr>
      <w:sz w:val="22"/>
      <w:szCs w:val="22"/>
      <w:lang w:eastAsia="en-US"/>
    </w:rPr>
  </w:style>
  <w:style w:type="paragraph" w:customStyle="1" w:styleId="yiv5006227470msonormal">
    <w:name w:val="yiv5006227470msonormal"/>
    <w:basedOn w:val="Normal"/>
    <w:rsid w:val="0027532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75325"/>
  </w:style>
  <w:style w:type="paragraph" w:customStyle="1" w:styleId="DefPara">
    <w:name w:val="Def Para"/>
    <w:basedOn w:val="Normal"/>
    <w:rsid w:val="00E63EE6"/>
    <w:pPr>
      <w:spacing w:before="80" w:line="220" w:lineRule="atLeast"/>
      <w:ind w:left="340"/>
      <w:jc w:val="both"/>
    </w:pPr>
    <w:rPr>
      <w:sz w:val="21"/>
      <w:szCs w:val="20"/>
    </w:rPr>
  </w:style>
  <w:style w:type="character" w:customStyle="1" w:styleId="yiv3892621506spelle">
    <w:name w:val="yiv3892621506spelle"/>
    <w:basedOn w:val="DefaultParagraphFont"/>
    <w:rsid w:val="00C674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316"/>
    <w:rPr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9737F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55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14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8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60FF-8D44-4365-A30D-9BD91C8B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2307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No</vt:lpstr>
    </vt:vector>
  </TitlesOfParts>
  <Company>The Moray Council</Company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No</dc:title>
  <dc:creator>George Borthwick</dc:creator>
  <cp:lastModifiedBy>George Borthwick</cp:lastModifiedBy>
  <cp:revision>2</cp:revision>
  <cp:lastPrinted>2017-05-31T10:58:00Z</cp:lastPrinted>
  <dcterms:created xsi:type="dcterms:W3CDTF">2018-04-09T08:26:00Z</dcterms:created>
  <dcterms:modified xsi:type="dcterms:W3CDTF">2018-04-09T08:26:00Z</dcterms:modified>
</cp:coreProperties>
</file>